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42" w:type="dxa"/>
        <w:tblLook w:val="04A0" w:firstRow="1" w:lastRow="0" w:firstColumn="1" w:lastColumn="0" w:noHBand="0" w:noVBand="1"/>
      </w:tblPr>
      <w:tblGrid>
        <w:gridCol w:w="407"/>
        <w:gridCol w:w="9448"/>
      </w:tblGrid>
      <w:tr w:rsidR="00943AF1" w:rsidRPr="007238C8" w14:paraId="6208E3D6" w14:textId="77777777" w:rsidTr="006C227F">
        <w:trPr>
          <w:gridBefore w:val="1"/>
          <w:wBefore w:w="709" w:type="dxa"/>
        </w:trPr>
        <w:tc>
          <w:tcPr>
            <w:tcW w:w="8788" w:type="dxa"/>
          </w:tcPr>
          <w:p w14:paraId="5C956F46" w14:textId="4337E66E" w:rsidR="00032FCE" w:rsidRPr="006C227F" w:rsidRDefault="00032FCE">
            <w:pPr>
              <w:pStyle w:val="PlainText"/>
              <w:spacing w:line="276" w:lineRule="auto"/>
              <w:jc w:val="both"/>
              <w:rPr>
                <w:rFonts w:ascii="Times New Roman" w:hAnsi="Times New Roman" w:cs="Times New Roman"/>
                <w:b/>
                <w:caps/>
                <w:sz w:val="24"/>
                <w:szCs w:val="24"/>
              </w:rPr>
            </w:pPr>
            <w:r w:rsidRPr="006C227F">
              <w:rPr>
                <w:rFonts w:ascii="Times New Roman" w:hAnsi="Times New Roman" w:cs="Times New Roman"/>
                <w:b/>
                <w:caps/>
                <w:sz w:val="24"/>
                <w:szCs w:val="24"/>
              </w:rPr>
              <w:t xml:space="preserve">Beslissing van 1 februari 2007, gewijzigd door de beslissing van 11 maart 2010, 23 september 2010, 14 en 28 maart 2019 en </w:t>
            </w:r>
            <w:r w:rsidR="00DB3A44">
              <w:rPr>
                <w:rFonts w:ascii="Times New Roman" w:hAnsi="Times New Roman" w:cs="Times New Roman"/>
                <w:b/>
                <w:caps/>
                <w:sz w:val="24"/>
                <w:szCs w:val="24"/>
              </w:rPr>
              <w:t>30 maart</w:t>
            </w:r>
            <w:r w:rsidR="003D7776">
              <w:rPr>
                <w:rFonts w:ascii="Times New Roman" w:hAnsi="Times New Roman" w:cs="Times New Roman"/>
                <w:b/>
                <w:caps/>
                <w:sz w:val="24"/>
                <w:szCs w:val="24"/>
              </w:rPr>
              <w:t xml:space="preserve"> 2021</w:t>
            </w:r>
            <w:r w:rsidRPr="006C227F">
              <w:rPr>
                <w:rFonts w:ascii="Times New Roman" w:hAnsi="Times New Roman" w:cs="Times New Roman"/>
                <w:b/>
                <w:caps/>
                <w:sz w:val="24"/>
                <w:szCs w:val="24"/>
              </w:rPr>
              <w:t>, tot vaststelling van de voorwaarden en de procedure voor erkenning van de basisopleiding, de specialisatie</w:t>
            </w:r>
            <w:r w:rsidR="00982C6A" w:rsidRPr="006C227F">
              <w:rPr>
                <w:rFonts w:ascii="Times New Roman" w:hAnsi="Times New Roman" w:cs="Times New Roman"/>
                <w:b/>
                <w:caps/>
                <w:sz w:val="24"/>
                <w:szCs w:val="24"/>
              </w:rPr>
              <w:t xml:space="preserve"> OPLEIDINGEN </w:t>
            </w:r>
            <w:r w:rsidRPr="006C227F">
              <w:rPr>
                <w:rFonts w:ascii="Times New Roman" w:hAnsi="Times New Roman" w:cs="Times New Roman"/>
                <w:b/>
                <w:caps/>
                <w:sz w:val="24"/>
                <w:szCs w:val="24"/>
              </w:rPr>
              <w:t>en de permanente vormingen voor erkende bemiddelaars en de toepassing van artikel 1727,</w:t>
            </w:r>
            <w:r w:rsidR="006C227F">
              <w:rPr>
                <w:rFonts w:ascii="Times New Roman" w:hAnsi="Times New Roman" w:cs="Times New Roman"/>
                <w:b/>
                <w:caps/>
                <w:sz w:val="24"/>
                <w:szCs w:val="24"/>
              </w:rPr>
              <w:t xml:space="preserve"> </w:t>
            </w:r>
            <w:r w:rsidRPr="006C227F">
              <w:rPr>
                <w:rFonts w:ascii="Times New Roman" w:hAnsi="Times New Roman" w:cs="Times New Roman"/>
                <w:b/>
                <w:caps/>
                <w:sz w:val="24"/>
                <w:szCs w:val="24"/>
              </w:rPr>
              <w:t>§1</w:t>
            </w:r>
            <w:r w:rsidRPr="006C227F">
              <w:rPr>
                <w:rFonts w:ascii="Times New Roman" w:hAnsi="Times New Roman" w:cs="Times New Roman"/>
                <w:b/>
                <w:caps/>
                <w:sz w:val="24"/>
                <w:szCs w:val="24"/>
                <w:vertAlign w:val="superscript"/>
              </w:rPr>
              <w:t xml:space="preserve">ste </w:t>
            </w:r>
            <w:r w:rsidRPr="006C227F">
              <w:rPr>
                <w:rFonts w:ascii="Times New Roman" w:hAnsi="Times New Roman" w:cs="Times New Roman"/>
                <w:b/>
                <w:caps/>
                <w:sz w:val="24"/>
                <w:szCs w:val="24"/>
              </w:rPr>
              <w:t xml:space="preserve">al.2 van het gerechtelijk wetboek. </w:t>
            </w:r>
          </w:p>
          <w:p w14:paraId="43073998" w14:textId="4AE1219D" w:rsidR="00032FCE" w:rsidRPr="006C227F" w:rsidRDefault="00032FCE">
            <w:pPr>
              <w:pStyle w:val="PlainText"/>
              <w:spacing w:line="276" w:lineRule="auto"/>
              <w:jc w:val="both"/>
              <w:rPr>
                <w:rFonts w:ascii="Times New Roman" w:hAnsi="Times New Roman" w:cs="Times New Roman"/>
                <w:b/>
                <w:caps/>
                <w:sz w:val="24"/>
                <w:szCs w:val="24"/>
              </w:rPr>
            </w:pPr>
          </w:p>
          <w:p w14:paraId="71AF6FA5" w14:textId="2DC0861F" w:rsidR="004004F6" w:rsidRPr="00164F3E" w:rsidRDefault="004004F6" w:rsidP="004004F6">
            <w:pPr>
              <w:pStyle w:val="PlainText"/>
              <w:spacing w:line="276" w:lineRule="auto"/>
              <w:jc w:val="both"/>
              <w:outlineLvl w:val="0"/>
              <w:rPr>
                <w:rFonts w:ascii="Times New Roman" w:hAnsi="Times New Roman" w:cs="Times New Roman"/>
                <w:b/>
                <w:sz w:val="24"/>
                <w:szCs w:val="24"/>
              </w:rPr>
            </w:pPr>
            <w:r w:rsidRPr="00164F3E">
              <w:rPr>
                <w:rFonts w:ascii="Times New Roman" w:hAnsi="Times New Roman" w:cs="Times New Roman"/>
                <w:b/>
                <w:sz w:val="24"/>
                <w:szCs w:val="24"/>
              </w:rPr>
              <w:t>Voorwoord</w:t>
            </w:r>
          </w:p>
          <w:p w14:paraId="4DE61F77" w14:textId="2330B822" w:rsidR="004004F6" w:rsidRPr="00164F3E" w:rsidRDefault="00221D45" w:rsidP="004004F6">
            <w:pPr>
              <w:spacing w:before="100" w:beforeAutospacing="1" w:after="100" w:afterAutospacing="1"/>
              <w:jc w:val="both"/>
              <w:rPr>
                <w:rFonts w:cstheme="minorHAnsi"/>
                <w:lang w:val="nl-BE"/>
              </w:rPr>
            </w:pPr>
            <w:r w:rsidRPr="00164F3E">
              <w:rPr>
                <w:rFonts w:cstheme="minorHAnsi"/>
                <w:lang w:val="nl-BE"/>
              </w:rPr>
              <w:t xml:space="preserve">Gelet op </w:t>
            </w:r>
            <w:r w:rsidR="004004F6" w:rsidRPr="00164F3E">
              <w:rPr>
                <w:rFonts w:cstheme="minorHAnsi"/>
                <w:lang w:val="nl-BE"/>
              </w:rPr>
              <w:t>artikel 1727 §2 2° Gerechtelijk Wetboek</w:t>
            </w:r>
            <w:r w:rsidRPr="00164F3E">
              <w:rPr>
                <w:rFonts w:cstheme="minorHAnsi"/>
                <w:lang w:val="nl-BE"/>
              </w:rPr>
              <w:t>,</w:t>
            </w:r>
            <w:r w:rsidR="004004F6" w:rsidRPr="00164F3E">
              <w:rPr>
                <w:rFonts w:cstheme="minorHAnsi"/>
                <w:lang w:val="nl-BE"/>
              </w:rPr>
              <w:t xml:space="preserve"> </w:t>
            </w:r>
            <w:r w:rsidRPr="00164F3E">
              <w:rPr>
                <w:rFonts w:cstheme="minorHAnsi"/>
                <w:lang w:val="nl-BE"/>
              </w:rPr>
              <w:t xml:space="preserve">dat </w:t>
            </w:r>
            <w:r w:rsidR="004004F6" w:rsidRPr="00164F3E">
              <w:rPr>
                <w:rFonts w:cstheme="minorHAnsi"/>
                <w:lang w:val="nl-BE"/>
              </w:rPr>
              <w:t>stelt dat de Federale Bemiddelingscommissie</w:t>
            </w:r>
            <w:r w:rsidR="00260C9D" w:rsidRPr="00164F3E">
              <w:rPr>
                <w:rFonts w:cstheme="minorHAnsi"/>
                <w:lang w:val="nl-BE"/>
              </w:rPr>
              <w:t xml:space="preserve"> als opdracht heeft om de</w:t>
            </w:r>
            <w:r w:rsidR="00260C9D" w:rsidRPr="006C227F">
              <w:rPr>
                <w:b/>
                <w:bCs/>
                <w:color w:val="000000"/>
                <w:lang w:val="nl-BE"/>
              </w:rPr>
              <w:t xml:space="preserve"> </w:t>
            </w:r>
            <w:r w:rsidR="00260C9D" w:rsidRPr="006C227F">
              <w:rPr>
                <w:bCs/>
                <w:color w:val="000000"/>
                <w:lang w:val="nl-BE"/>
              </w:rPr>
              <w:t xml:space="preserve">minimumprogramma’s te bepalen inzake </w:t>
            </w:r>
            <w:r w:rsidRPr="006C227F">
              <w:rPr>
                <w:bCs/>
                <w:color w:val="000000"/>
                <w:lang w:val="nl-BE"/>
              </w:rPr>
              <w:t xml:space="preserve">de </w:t>
            </w:r>
            <w:r w:rsidR="00260C9D" w:rsidRPr="006C227F">
              <w:rPr>
                <w:bCs/>
                <w:color w:val="000000"/>
                <w:lang w:val="nl-BE"/>
              </w:rPr>
              <w:t xml:space="preserve">theoretische en praktische opleiding, </w:t>
            </w:r>
            <w:r w:rsidRPr="006C227F">
              <w:rPr>
                <w:bCs/>
                <w:color w:val="000000"/>
                <w:lang w:val="nl-BE"/>
              </w:rPr>
              <w:t xml:space="preserve">alsook </w:t>
            </w:r>
            <w:r w:rsidR="00260C9D" w:rsidRPr="006C227F">
              <w:rPr>
                <w:bCs/>
                <w:color w:val="000000"/>
                <w:lang w:val="nl-BE"/>
              </w:rPr>
              <w:t>de evaluaties met het oog op het afleveren van een erkenning en de erkenningsprocedure</w:t>
            </w:r>
            <w:r w:rsidRPr="006C227F">
              <w:rPr>
                <w:bCs/>
                <w:color w:val="000000"/>
                <w:lang w:val="nl-BE"/>
              </w:rPr>
              <w:t xml:space="preserve"> vast te stellen</w:t>
            </w:r>
            <w:r w:rsidR="00260C9D" w:rsidRPr="006C227F">
              <w:rPr>
                <w:bCs/>
                <w:color w:val="000000"/>
                <w:lang w:val="nl-BE"/>
              </w:rPr>
              <w:t>;</w:t>
            </w:r>
            <w:r w:rsidR="004004F6" w:rsidRPr="00164F3E">
              <w:rPr>
                <w:rFonts w:cstheme="minorHAnsi"/>
                <w:lang w:val="nl-BE"/>
              </w:rPr>
              <w:t xml:space="preserve"> </w:t>
            </w:r>
          </w:p>
          <w:p w14:paraId="4F7800BE" w14:textId="27AA9B06" w:rsidR="00260C9D" w:rsidRPr="00164F3E" w:rsidRDefault="00221D45" w:rsidP="004004F6">
            <w:pPr>
              <w:spacing w:before="100" w:beforeAutospacing="1" w:after="100" w:afterAutospacing="1"/>
              <w:jc w:val="both"/>
              <w:rPr>
                <w:rFonts w:cstheme="minorHAnsi"/>
                <w:lang w:val="nl-BE"/>
              </w:rPr>
            </w:pPr>
            <w:r w:rsidRPr="00164F3E">
              <w:rPr>
                <w:rFonts w:cstheme="minorHAnsi"/>
                <w:lang w:val="nl-BE"/>
              </w:rPr>
              <w:t xml:space="preserve">Gelet op </w:t>
            </w:r>
            <w:r w:rsidR="00260C9D" w:rsidRPr="00164F3E">
              <w:rPr>
                <w:rFonts w:cstheme="minorHAnsi"/>
                <w:lang w:val="nl-BE"/>
              </w:rPr>
              <w:t xml:space="preserve">de beslissing van 1 februari 2007, gewijzigd door de beslissing van 11 maart 2010, 23 september 2010, 14 en 28 maart 2019 tot vaststelling van de voorwaarden en de procedure voor erkenning van de basisopleiding, de specialisatie opleidingen en de permanente vormingen voor erkende bemiddelaars en de toepassing van artikel 1727 §1 </w:t>
            </w:r>
            <w:r w:rsidRPr="00164F3E">
              <w:rPr>
                <w:rFonts w:cstheme="minorHAnsi"/>
                <w:lang w:val="nl-BE"/>
              </w:rPr>
              <w:t xml:space="preserve">lid </w:t>
            </w:r>
            <w:r w:rsidR="00260C9D" w:rsidRPr="00164F3E">
              <w:rPr>
                <w:rFonts w:cstheme="minorHAnsi"/>
                <w:lang w:val="nl-BE"/>
              </w:rPr>
              <w:t xml:space="preserve">2 van het Gerechtelijk Wetboek. </w:t>
            </w:r>
          </w:p>
          <w:p w14:paraId="452D8829" w14:textId="15DD6F4E" w:rsidR="00E63A85" w:rsidRPr="00164F3E" w:rsidRDefault="00E105F7" w:rsidP="004004F6">
            <w:pPr>
              <w:spacing w:before="100" w:beforeAutospacing="1" w:after="100" w:afterAutospacing="1"/>
              <w:jc w:val="both"/>
              <w:rPr>
                <w:rFonts w:cstheme="minorHAnsi"/>
                <w:lang w:val="nl-BE"/>
              </w:rPr>
            </w:pPr>
            <w:r w:rsidRPr="00164F3E">
              <w:rPr>
                <w:rFonts w:cstheme="minorHAnsi"/>
                <w:lang w:val="nl-BE"/>
              </w:rPr>
              <w:t xml:space="preserve">Aangezien de opleidingsinstanties </w:t>
            </w:r>
            <w:r w:rsidR="00E63A85" w:rsidRPr="00164F3E">
              <w:rPr>
                <w:rFonts w:cstheme="minorHAnsi"/>
                <w:lang w:val="nl-BE"/>
              </w:rPr>
              <w:t xml:space="preserve">opmerkingen </w:t>
            </w:r>
            <w:r w:rsidRPr="00164F3E">
              <w:rPr>
                <w:rFonts w:cstheme="minorHAnsi"/>
                <w:lang w:val="nl-BE"/>
              </w:rPr>
              <w:t xml:space="preserve">hebben overgemaakt </w:t>
            </w:r>
            <w:r w:rsidR="00E63A85" w:rsidRPr="00164F3E">
              <w:rPr>
                <w:rFonts w:cstheme="minorHAnsi"/>
                <w:lang w:val="nl-BE"/>
              </w:rPr>
              <w:t>naar aanleiding van de geplande hervorming</w:t>
            </w:r>
            <w:r w:rsidR="00221D45" w:rsidRPr="00164F3E">
              <w:rPr>
                <w:rFonts w:cstheme="minorHAnsi"/>
                <w:lang w:val="nl-BE"/>
              </w:rPr>
              <w:t>en</w:t>
            </w:r>
            <w:r w:rsidR="00E63A85" w:rsidRPr="00164F3E">
              <w:rPr>
                <w:rFonts w:cstheme="minorHAnsi"/>
                <w:lang w:val="nl-BE"/>
              </w:rPr>
              <w:t xml:space="preserve"> ;   </w:t>
            </w:r>
          </w:p>
          <w:p w14:paraId="4FE2BA77" w14:textId="5709EB34" w:rsidR="00E63A85" w:rsidRPr="00164F3E" w:rsidRDefault="00E105F7" w:rsidP="004004F6">
            <w:pPr>
              <w:spacing w:before="100" w:beforeAutospacing="1" w:after="100" w:afterAutospacing="1"/>
              <w:jc w:val="both"/>
              <w:rPr>
                <w:rFonts w:cstheme="minorHAnsi"/>
                <w:lang w:val="nl-BE"/>
              </w:rPr>
            </w:pPr>
            <w:r w:rsidRPr="00164F3E">
              <w:rPr>
                <w:rFonts w:cstheme="minorHAnsi"/>
                <w:lang w:val="nl-BE"/>
              </w:rPr>
              <w:t>Aangezien</w:t>
            </w:r>
            <w:r w:rsidR="000E3FBE" w:rsidRPr="00164F3E">
              <w:rPr>
                <w:rFonts w:cstheme="minorHAnsi"/>
                <w:lang w:val="nl-BE"/>
              </w:rPr>
              <w:t xml:space="preserve"> het,</w:t>
            </w:r>
            <w:r w:rsidR="00E63A85" w:rsidRPr="00164F3E">
              <w:rPr>
                <w:rFonts w:cstheme="minorHAnsi"/>
                <w:lang w:val="nl-BE"/>
              </w:rPr>
              <w:t xml:space="preserve"> volgens de geest van de wet, </w:t>
            </w:r>
            <w:r w:rsidRPr="00164F3E">
              <w:rPr>
                <w:rFonts w:cstheme="minorHAnsi"/>
                <w:lang w:val="nl-BE"/>
              </w:rPr>
              <w:t xml:space="preserve">nodig is </w:t>
            </w:r>
            <w:r w:rsidR="00E63A85" w:rsidRPr="00164F3E">
              <w:rPr>
                <w:rFonts w:cstheme="minorHAnsi"/>
                <w:lang w:val="nl-BE"/>
              </w:rPr>
              <w:t xml:space="preserve">om een </w:t>
            </w:r>
            <w:r w:rsidR="00221D45" w:rsidRPr="00164F3E">
              <w:rPr>
                <w:rFonts w:cstheme="minorHAnsi"/>
                <w:lang w:val="nl-BE"/>
              </w:rPr>
              <w:t xml:space="preserve">voldoende </w:t>
            </w:r>
            <w:r w:rsidR="00E63A85" w:rsidRPr="00164F3E">
              <w:rPr>
                <w:rFonts w:cstheme="minorHAnsi"/>
                <w:lang w:val="nl-BE"/>
              </w:rPr>
              <w:t xml:space="preserve">ruime keuze aan opleidingen aan te bieden, </w:t>
            </w:r>
            <w:r w:rsidR="000E3FBE" w:rsidRPr="00164F3E">
              <w:rPr>
                <w:rFonts w:cstheme="minorHAnsi"/>
                <w:lang w:val="nl-BE"/>
              </w:rPr>
              <w:t xml:space="preserve">welke </w:t>
            </w:r>
            <w:r w:rsidR="00E63A85" w:rsidRPr="00164F3E">
              <w:rPr>
                <w:rFonts w:cstheme="minorHAnsi"/>
                <w:lang w:val="nl-BE"/>
              </w:rPr>
              <w:t>aangepast</w:t>
            </w:r>
            <w:r w:rsidR="000E3FBE" w:rsidRPr="00164F3E">
              <w:rPr>
                <w:rFonts w:cstheme="minorHAnsi"/>
                <w:lang w:val="nl-BE"/>
              </w:rPr>
              <w:t xml:space="preserve"> zijn</w:t>
            </w:r>
            <w:r w:rsidR="00E63A85" w:rsidRPr="00164F3E">
              <w:rPr>
                <w:rFonts w:cstheme="minorHAnsi"/>
                <w:lang w:val="nl-BE"/>
              </w:rPr>
              <w:t xml:space="preserve"> aan de verschillende profielen van de kandidaat</w:t>
            </w:r>
            <w:r w:rsidR="00221D45" w:rsidRPr="00164F3E">
              <w:rPr>
                <w:rFonts w:cstheme="minorHAnsi"/>
                <w:lang w:val="nl-BE"/>
              </w:rPr>
              <w:t>-</w:t>
            </w:r>
            <w:r w:rsidR="00E63A85" w:rsidRPr="00164F3E">
              <w:rPr>
                <w:rFonts w:cstheme="minorHAnsi"/>
                <w:lang w:val="nl-BE"/>
              </w:rPr>
              <w:t xml:space="preserve">bemiddelaars ;  </w:t>
            </w:r>
          </w:p>
          <w:p w14:paraId="0D10718F" w14:textId="191650C7" w:rsidR="0079777C" w:rsidRPr="00164F3E" w:rsidRDefault="000E3FBE" w:rsidP="004004F6">
            <w:pPr>
              <w:spacing w:before="100" w:beforeAutospacing="1" w:after="100" w:afterAutospacing="1"/>
              <w:jc w:val="both"/>
              <w:rPr>
                <w:rFonts w:cstheme="minorHAnsi"/>
                <w:lang w:val="nl-BE"/>
              </w:rPr>
            </w:pPr>
            <w:r w:rsidRPr="00164F3E">
              <w:rPr>
                <w:rFonts w:cstheme="minorHAnsi"/>
                <w:lang w:val="nl-BE"/>
              </w:rPr>
              <w:t xml:space="preserve">Aangezien, voor het verzekeren van een kwaliteitsvolle opleiding, </w:t>
            </w:r>
            <w:r w:rsidR="0079777C" w:rsidRPr="00164F3E">
              <w:rPr>
                <w:rFonts w:cstheme="minorHAnsi"/>
                <w:lang w:val="nl-BE"/>
              </w:rPr>
              <w:t xml:space="preserve">de omschrijving van de voorwaarden tot erkenning van de basisopleiding en van de specialisaties </w:t>
            </w:r>
            <w:r w:rsidRPr="00164F3E">
              <w:rPr>
                <w:rFonts w:cstheme="minorHAnsi"/>
                <w:lang w:val="nl-BE"/>
              </w:rPr>
              <w:t xml:space="preserve">is </w:t>
            </w:r>
            <w:r w:rsidR="00E105F7" w:rsidRPr="00164F3E">
              <w:rPr>
                <w:rFonts w:cstheme="minorHAnsi"/>
                <w:lang w:val="nl-BE"/>
              </w:rPr>
              <w:t xml:space="preserve">gepaard gegaan met </w:t>
            </w:r>
            <w:r w:rsidR="0079777C" w:rsidRPr="00164F3E">
              <w:rPr>
                <w:rFonts w:cstheme="minorHAnsi"/>
                <w:lang w:val="nl-BE"/>
              </w:rPr>
              <w:t xml:space="preserve">een </w:t>
            </w:r>
            <w:r w:rsidR="00221D45" w:rsidRPr="00164F3E">
              <w:rPr>
                <w:rFonts w:cstheme="minorHAnsi"/>
                <w:lang w:val="nl-BE"/>
              </w:rPr>
              <w:t xml:space="preserve">grondige </w:t>
            </w:r>
            <w:r w:rsidR="0079777C" w:rsidRPr="00164F3E">
              <w:rPr>
                <w:rFonts w:cstheme="minorHAnsi"/>
                <w:lang w:val="nl-BE"/>
              </w:rPr>
              <w:t>denkoefening</w:t>
            </w:r>
            <w:r w:rsidR="00E105F7" w:rsidRPr="00164F3E">
              <w:rPr>
                <w:rFonts w:cstheme="minorHAnsi"/>
                <w:lang w:val="nl-BE"/>
              </w:rPr>
              <w:t>. Dit met als doel om op heldere en coherente wijze</w:t>
            </w:r>
            <w:r w:rsidR="006C227F" w:rsidRPr="00164F3E">
              <w:rPr>
                <w:rFonts w:cstheme="minorHAnsi"/>
                <w:lang w:val="nl-BE"/>
              </w:rPr>
              <w:t xml:space="preserve"> </w:t>
            </w:r>
            <w:r w:rsidR="00E105F7" w:rsidRPr="00164F3E">
              <w:rPr>
                <w:rFonts w:cstheme="minorHAnsi"/>
                <w:lang w:val="nl-BE"/>
              </w:rPr>
              <w:t xml:space="preserve">objectieve criteria uit te werken voor de </w:t>
            </w:r>
            <w:r w:rsidR="00221D45" w:rsidRPr="00164F3E">
              <w:rPr>
                <w:rFonts w:cstheme="minorHAnsi"/>
                <w:lang w:val="nl-BE"/>
              </w:rPr>
              <w:t xml:space="preserve">inhoud, de </w:t>
            </w:r>
            <w:r w:rsidR="00E105F7" w:rsidRPr="00164F3E">
              <w:rPr>
                <w:rFonts w:cstheme="minorHAnsi"/>
                <w:lang w:val="nl-BE"/>
              </w:rPr>
              <w:t xml:space="preserve">procedure, de omkadering en de evaluaties van de opleidingen, steeds met respect voor de pedagogische autonomie van de opleidingsinstanties.  </w:t>
            </w:r>
            <w:r w:rsidR="0079777C" w:rsidRPr="00164F3E">
              <w:rPr>
                <w:rFonts w:cstheme="minorHAnsi"/>
                <w:lang w:val="nl-BE"/>
              </w:rPr>
              <w:t xml:space="preserve">     </w:t>
            </w:r>
          </w:p>
          <w:p w14:paraId="669C6AF5" w14:textId="6838CE35" w:rsidR="00FA7D0E" w:rsidRPr="00164F3E" w:rsidRDefault="00FA7D0E" w:rsidP="004004F6">
            <w:pPr>
              <w:spacing w:before="100" w:beforeAutospacing="1" w:after="100" w:afterAutospacing="1"/>
              <w:jc w:val="both"/>
              <w:rPr>
                <w:rFonts w:cstheme="minorHAnsi"/>
                <w:lang w:val="nl-BE"/>
              </w:rPr>
            </w:pPr>
            <w:r w:rsidRPr="00164F3E">
              <w:rPr>
                <w:rFonts w:cstheme="minorHAnsi"/>
                <w:lang w:val="nl-BE"/>
              </w:rPr>
              <w:t xml:space="preserve">Aangezien dit reglement, het aantal uren opleiding, zowel voor de theoretische als de praktische </w:t>
            </w:r>
            <w:r w:rsidR="00221D45" w:rsidRPr="00164F3E">
              <w:rPr>
                <w:rFonts w:cstheme="minorHAnsi"/>
                <w:lang w:val="nl-BE"/>
              </w:rPr>
              <w:t>onderdelen</w:t>
            </w:r>
            <w:r w:rsidRPr="00164F3E">
              <w:rPr>
                <w:rFonts w:cstheme="minorHAnsi"/>
                <w:lang w:val="nl-BE"/>
              </w:rPr>
              <w:t xml:space="preserve">, vooropstelt als </w:t>
            </w:r>
            <w:r w:rsidR="00221D45" w:rsidRPr="00164F3E">
              <w:rPr>
                <w:rFonts w:cstheme="minorHAnsi"/>
                <w:lang w:val="nl-BE"/>
              </w:rPr>
              <w:t xml:space="preserve">een </w:t>
            </w:r>
            <w:r w:rsidRPr="00164F3E">
              <w:rPr>
                <w:rFonts w:cstheme="minorHAnsi"/>
                <w:lang w:val="nl-BE"/>
              </w:rPr>
              <w:t>absoluut minimum dat door de opleidingsinstanties dient te worden nageleefd</w:t>
            </w:r>
            <w:r w:rsidR="00221D45" w:rsidRPr="00164F3E">
              <w:rPr>
                <w:rFonts w:cstheme="minorHAnsi"/>
                <w:lang w:val="nl-BE"/>
              </w:rPr>
              <w:t xml:space="preserve">, waarbij </w:t>
            </w:r>
            <w:r w:rsidRPr="00164F3E">
              <w:rPr>
                <w:rFonts w:cstheme="minorHAnsi"/>
                <w:lang w:val="nl-BE"/>
              </w:rPr>
              <w:t xml:space="preserve">zij </w:t>
            </w:r>
            <w:r w:rsidR="00221D45" w:rsidRPr="00164F3E">
              <w:rPr>
                <w:rFonts w:cstheme="minorHAnsi"/>
                <w:lang w:val="nl-BE"/>
              </w:rPr>
              <w:t xml:space="preserve">dit </w:t>
            </w:r>
            <w:r w:rsidRPr="00164F3E">
              <w:rPr>
                <w:rFonts w:cstheme="minorHAnsi"/>
                <w:lang w:val="nl-BE"/>
              </w:rPr>
              <w:t xml:space="preserve">kunnen aanpassen aan hun doelpubliek en hun pedagogische methodes, </w:t>
            </w:r>
            <w:r w:rsidR="00221D45" w:rsidRPr="00164F3E">
              <w:rPr>
                <w:rFonts w:cstheme="minorHAnsi"/>
                <w:lang w:val="nl-BE"/>
              </w:rPr>
              <w:t xml:space="preserve">en tevens </w:t>
            </w:r>
            <w:r w:rsidRPr="00164F3E">
              <w:rPr>
                <w:rFonts w:cstheme="minorHAnsi"/>
                <w:lang w:val="nl-BE"/>
              </w:rPr>
              <w:t xml:space="preserve">wordt gespecifieerd dat zij </w:t>
            </w:r>
            <w:r w:rsidR="00221D45" w:rsidRPr="00164F3E">
              <w:rPr>
                <w:rFonts w:cstheme="minorHAnsi"/>
                <w:lang w:val="nl-BE"/>
              </w:rPr>
              <w:t>steeds tot</w:t>
            </w:r>
            <w:r w:rsidRPr="00164F3E">
              <w:rPr>
                <w:rFonts w:cstheme="minorHAnsi"/>
                <w:lang w:val="nl-BE"/>
              </w:rPr>
              <w:t xml:space="preserve"> doel moeten hebben :</w:t>
            </w:r>
            <w:r w:rsidR="0078692D" w:rsidRPr="00164F3E">
              <w:rPr>
                <w:rFonts w:cstheme="minorHAnsi"/>
                <w:lang w:val="nl-BE"/>
              </w:rPr>
              <w:t xml:space="preserve"> het bijbrengen en beheersen van het </w:t>
            </w:r>
            <w:r w:rsidR="00054C63" w:rsidRPr="00164F3E">
              <w:rPr>
                <w:rFonts w:cstheme="minorHAnsi"/>
                <w:lang w:val="nl-BE"/>
              </w:rPr>
              <w:t> »kennen, kunnen en zijn van de bemiddeling »</w:t>
            </w:r>
            <w:r w:rsidR="0078692D" w:rsidRPr="00164F3E">
              <w:rPr>
                <w:rFonts w:cstheme="minorHAnsi"/>
                <w:lang w:val="nl-BE"/>
              </w:rPr>
              <w:t xml:space="preserve"> </w:t>
            </w:r>
            <w:r w:rsidR="003A5EBC" w:rsidRPr="00164F3E">
              <w:rPr>
                <w:rFonts w:cstheme="minorHAnsi"/>
                <w:lang w:val="nl-BE"/>
              </w:rPr>
              <w:t xml:space="preserve"> conform</w:t>
            </w:r>
            <w:r w:rsidR="0078692D" w:rsidRPr="00164F3E">
              <w:rPr>
                <w:rFonts w:cstheme="minorHAnsi"/>
                <w:lang w:val="nl-BE"/>
              </w:rPr>
              <w:t xml:space="preserve"> hun doelpubliek. </w:t>
            </w:r>
            <w:r w:rsidRPr="00164F3E">
              <w:rPr>
                <w:rFonts w:cstheme="minorHAnsi"/>
                <w:lang w:val="nl-BE"/>
              </w:rPr>
              <w:t xml:space="preserve"> </w:t>
            </w:r>
          </w:p>
          <w:p w14:paraId="3AE244F9" w14:textId="664BA4B0" w:rsidR="00E63A85" w:rsidRPr="00164F3E" w:rsidRDefault="000E3FBE" w:rsidP="004004F6">
            <w:pPr>
              <w:spacing w:before="100" w:beforeAutospacing="1" w:after="100" w:afterAutospacing="1"/>
              <w:jc w:val="both"/>
              <w:rPr>
                <w:lang w:val="nl-BE" w:eastAsia="fr-BE"/>
              </w:rPr>
            </w:pPr>
            <w:r w:rsidRPr="00164F3E">
              <w:rPr>
                <w:rFonts w:cstheme="minorHAnsi"/>
                <w:lang w:val="nl-BE"/>
              </w:rPr>
              <w:t xml:space="preserve">Aangezien elke opleidingsinstantie die erkend wenst te worden, deze beslissing dient na te leven ; </w:t>
            </w:r>
            <w:r w:rsidR="00E105F7" w:rsidRPr="00164F3E">
              <w:rPr>
                <w:rFonts w:cstheme="minorHAnsi"/>
                <w:lang w:val="nl-BE"/>
              </w:rPr>
              <w:t xml:space="preserve"> </w:t>
            </w:r>
          </w:p>
          <w:p w14:paraId="5AE076DD" w14:textId="52A735AE" w:rsidR="00617469" w:rsidRPr="00164F3E" w:rsidRDefault="000E3FBE" w:rsidP="000E3FBE">
            <w:pPr>
              <w:pStyle w:val="PlainText"/>
              <w:spacing w:line="276" w:lineRule="auto"/>
              <w:jc w:val="both"/>
              <w:outlineLvl w:val="0"/>
              <w:rPr>
                <w:rFonts w:ascii="Times New Roman" w:hAnsi="Times New Roman" w:cs="Times New Roman"/>
                <w:sz w:val="24"/>
                <w:szCs w:val="24"/>
                <w:lang w:eastAsia="fr-BE"/>
              </w:rPr>
            </w:pPr>
            <w:r w:rsidRPr="00164F3E">
              <w:rPr>
                <w:rFonts w:ascii="Times New Roman" w:hAnsi="Times New Roman" w:cs="Times New Roman"/>
                <w:sz w:val="24"/>
                <w:szCs w:val="24"/>
                <w:lang w:eastAsia="fr-BE"/>
              </w:rPr>
              <w:t xml:space="preserve">Aangezien </w:t>
            </w:r>
            <w:r w:rsidR="003A5EBC" w:rsidRPr="00164F3E">
              <w:rPr>
                <w:rFonts w:ascii="Times New Roman" w:hAnsi="Times New Roman" w:cs="Times New Roman"/>
                <w:sz w:val="24"/>
                <w:szCs w:val="24"/>
                <w:lang w:eastAsia="fr-BE"/>
              </w:rPr>
              <w:t xml:space="preserve">naast dit reglement tevens </w:t>
            </w:r>
            <w:r w:rsidRPr="00164F3E">
              <w:rPr>
                <w:rFonts w:ascii="Times New Roman" w:hAnsi="Times New Roman" w:cs="Times New Roman"/>
                <w:sz w:val="24"/>
                <w:szCs w:val="24"/>
                <w:lang w:eastAsia="fr-BE"/>
              </w:rPr>
              <w:t xml:space="preserve">een </w:t>
            </w:r>
            <w:r w:rsidR="00054C63" w:rsidRPr="00164F3E">
              <w:rPr>
                <w:rFonts w:ascii="Times New Roman" w:hAnsi="Times New Roman" w:cs="Times New Roman"/>
                <w:sz w:val="24"/>
                <w:szCs w:val="24"/>
                <w:lang w:eastAsia="fr-BE"/>
              </w:rPr>
              <w:t xml:space="preserve">niet bindende </w:t>
            </w:r>
            <w:r w:rsidRPr="00164F3E">
              <w:rPr>
                <w:rFonts w:ascii="Times New Roman" w:hAnsi="Times New Roman" w:cs="Times New Roman"/>
                <w:sz w:val="24"/>
                <w:szCs w:val="24"/>
                <w:lang w:eastAsia="fr-BE"/>
              </w:rPr>
              <w:t xml:space="preserve">« aanbeveling » </w:t>
            </w:r>
            <w:r w:rsidR="003A5EBC" w:rsidRPr="00164F3E">
              <w:rPr>
                <w:rFonts w:ascii="Times New Roman" w:hAnsi="Times New Roman" w:cs="Times New Roman"/>
                <w:sz w:val="24"/>
                <w:szCs w:val="24"/>
                <w:lang w:eastAsia="fr-BE"/>
              </w:rPr>
              <w:t xml:space="preserve">is </w:t>
            </w:r>
            <w:r w:rsidRPr="00164F3E">
              <w:rPr>
                <w:rFonts w:ascii="Times New Roman" w:hAnsi="Times New Roman" w:cs="Times New Roman"/>
                <w:sz w:val="24"/>
                <w:szCs w:val="24"/>
                <w:lang w:eastAsia="fr-BE"/>
              </w:rPr>
              <w:t xml:space="preserve">opgesteld, </w:t>
            </w:r>
            <w:r w:rsidR="003A5EBC" w:rsidRPr="00164F3E">
              <w:rPr>
                <w:rFonts w:ascii="Times New Roman" w:hAnsi="Times New Roman" w:cs="Times New Roman"/>
                <w:sz w:val="24"/>
                <w:szCs w:val="24"/>
                <w:lang w:eastAsia="fr-BE"/>
              </w:rPr>
              <w:t>met een</w:t>
            </w:r>
            <w:r w:rsidRPr="00164F3E">
              <w:rPr>
                <w:rFonts w:ascii="Times New Roman" w:hAnsi="Times New Roman" w:cs="Times New Roman"/>
                <w:sz w:val="24"/>
                <w:szCs w:val="24"/>
                <w:lang w:eastAsia="fr-BE"/>
              </w:rPr>
              <w:t xml:space="preserve"> </w:t>
            </w:r>
            <w:r w:rsidR="003A5EBC" w:rsidRPr="00164F3E">
              <w:rPr>
                <w:rFonts w:ascii="Times New Roman" w:hAnsi="Times New Roman" w:cs="Times New Roman"/>
                <w:sz w:val="24"/>
                <w:szCs w:val="24"/>
                <w:lang w:eastAsia="fr-BE"/>
              </w:rPr>
              <w:t xml:space="preserve">indicatieve </w:t>
            </w:r>
            <w:r w:rsidRPr="00164F3E">
              <w:rPr>
                <w:rFonts w:ascii="Times New Roman" w:hAnsi="Times New Roman" w:cs="Times New Roman"/>
                <w:sz w:val="24"/>
                <w:szCs w:val="24"/>
                <w:lang w:eastAsia="fr-BE"/>
              </w:rPr>
              <w:t xml:space="preserve">opsomming van </w:t>
            </w:r>
            <w:r w:rsidR="003A5EBC" w:rsidRPr="00164F3E">
              <w:rPr>
                <w:rFonts w:ascii="Times New Roman" w:hAnsi="Times New Roman" w:cs="Times New Roman"/>
                <w:sz w:val="24"/>
                <w:szCs w:val="24"/>
                <w:lang w:eastAsia="fr-BE"/>
              </w:rPr>
              <w:t>mogelijke</w:t>
            </w:r>
            <w:r w:rsidRPr="00164F3E">
              <w:rPr>
                <w:rFonts w:ascii="Times New Roman" w:hAnsi="Times New Roman" w:cs="Times New Roman"/>
                <w:sz w:val="24"/>
                <w:szCs w:val="24"/>
                <w:lang w:eastAsia="fr-BE"/>
              </w:rPr>
              <w:t xml:space="preserve"> </w:t>
            </w:r>
            <w:r w:rsidR="00054C63" w:rsidRPr="00164F3E">
              <w:rPr>
                <w:rFonts w:ascii="Times New Roman" w:hAnsi="Times New Roman" w:cs="Times New Roman"/>
                <w:sz w:val="24"/>
                <w:szCs w:val="24"/>
                <w:lang w:eastAsia="fr-BE"/>
              </w:rPr>
              <w:t xml:space="preserve">thema’s </w:t>
            </w:r>
            <w:r w:rsidR="003A5EBC" w:rsidRPr="00164F3E">
              <w:rPr>
                <w:rFonts w:ascii="Times New Roman" w:hAnsi="Times New Roman" w:cs="Times New Roman"/>
                <w:sz w:val="24"/>
                <w:szCs w:val="24"/>
                <w:lang w:eastAsia="fr-BE"/>
              </w:rPr>
              <w:t xml:space="preserve">voor de verschillende </w:t>
            </w:r>
            <w:r w:rsidR="00054C63" w:rsidRPr="00164F3E">
              <w:rPr>
                <w:rFonts w:ascii="Times New Roman" w:hAnsi="Times New Roman" w:cs="Times New Roman"/>
                <w:sz w:val="24"/>
                <w:szCs w:val="24"/>
                <w:lang w:eastAsia="fr-BE"/>
              </w:rPr>
              <w:t>onderwerpen</w:t>
            </w:r>
            <w:r w:rsidR="003A5EBC" w:rsidRPr="00164F3E">
              <w:rPr>
                <w:rFonts w:ascii="Times New Roman" w:hAnsi="Times New Roman" w:cs="Times New Roman"/>
                <w:sz w:val="24"/>
                <w:szCs w:val="24"/>
                <w:lang w:eastAsia="fr-BE"/>
              </w:rPr>
              <w:t xml:space="preserve"> </w:t>
            </w:r>
            <w:r w:rsidR="00054C63" w:rsidRPr="00164F3E">
              <w:rPr>
                <w:rFonts w:ascii="Times New Roman" w:hAnsi="Times New Roman" w:cs="Times New Roman"/>
                <w:sz w:val="24"/>
                <w:szCs w:val="24"/>
                <w:lang w:eastAsia="fr-BE"/>
              </w:rPr>
              <w:t xml:space="preserve">van de </w:t>
            </w:r>
            <w:r w:rsidR="00820EC2" w:rsidRPr="00164F3E">
              <w:rPr>
                <w:rFonts w:ascii="Times New Roman" w:hAnsi="Times New Roman" w:cs="Times New Roman"/>
                <w:sz w:val="24"/>
                <w:szCs w:val="24"/>
                <w:lang w:eastAsia="fr-BE"/>
              </w:rPr>
              <w:t xml:space="preserve">gemeenschappelijke </w:t>
            </w:r>
            <w:r w:rsidR="00054C63" w:rsidRPr="00164F3E">
              <w:rPr>
                <w:rFonts w:ascii="Times New Roman" w:hAnsi="Times New Roman" w:cs="Times New Roman"/>
                <w:sz w:val="24"/>
                <w:szCs w:val="24"/>
                <w:lang w:eastAsia="fr-BE"/>
              </w:rPr>
              <w:t xml:space="preserve">basisopleiding, </w:t>
            </w:r>
            <w:r w:rsidR="003A5EBC" w:rsidRPr="00164F3E">
              <w:rPr>
                <w:rFonts w:ascii="Times New Roman" w:hAnsi="Times New Roman" w:cs="Times New Roman"/>
                <w:sz w:val="24"/>
                <w:szCs w:val="24"/>
                <w:lang w:eastAsia="fr-BE"/>
              </w:rPr>
              <w:t xml:space="preserve">die als leidraad kan dienen voor de opleidingsinstanties. </w:t>
            </w:r>
          </w:p>
          <w:p w14:paraId="1272E267" w14:textId="77777777" w:rsidR="000E3FBE" w:rsidRDefault="000E3FBE" w:rsidP="000E3FBE">
            <w:pPr>
              <w:pStyle w:val="PlainText"/>
              <w:spacing w:line="276" w:lineRule="auto"/>
              <w:jc w:val="both"/>
              <w:outlineLvl w:val="0"/>
              <w:rPr>
                <w:rFonts w:ascii="Times New Roman" w:hAnsi="Times New Roman" w:cs="Times New Roman"/>
                <w:sz w:val="24"/>
                <w:szCs w:val="24"/>
              </w:rPr>
            </w:pPr>
          </w:p>
          <w:p w14:paraId="5656FBDB" w14:textId="5944EC08" w:rsidR="002500BB" w:rsidRPr="00164F3E" w:rsidRDefault="002500BB" w:rsidP="000E3FBE">
            <w:pPr>
              <w:pStyle w:val="PlainText"/>
              <w:spacing w:line="276" w:lineRule="auto"/>
              <w:jc w:val="both"/>
              <w:outlineLvl w:val="0"/>
              <w:rPr>
                <w:rFonts w:ascii="Times New Roman" w:hAnsi="Times New Roman" w:cs="Times New Roman"/>
                <w:sz w:val="24"/>
                <w:szCs w:val="24"/>
              </w:rPr>
            </w:pPr>
          </w:p>
        </w:tc>
      </w:tr>
      <w:tr w:rsidR="00943AF1" w:rsidRPr="007238C8" w14:paraId="5180A858" w14:textId="77777777" w:rsidTr="006C227F">
        <w:trPr>
          <w:gridBefore w:val="1"/>
          <w:wBefore w:w="709" w:type="dxa"/>
        </w:trPr>
        <w:tc>
          <w:tcPr>
            <w:tcW w:w="8788" w:type="dxa"/>
          </w:tcPr>
          <w:p w14:paraId="0A197C6F" w14:textId="16D7D546" w:rsidR="00943AF1" w:rsidRPr="00032FCE" w:rsidRDefault="00032FCE">
            <w:pPr>
              <w:pStyle w:val="PlainText"/>
              <w:spacing w:line="276" w:lineRule="auto"/>
              <w:jc w:val="both"/>
              <w:outlineLvl w:val="0"/>
              <w:rPr>
                <w:rFonts w:ascii="Times New Roman" w:hAnsi="Times New Roman" w:cs="Times New Roman"/>
                <w:b/>
                <w:sz w:val="24"/>
                <w:szCs w:val="24"/>
                <w:lang w:val="nl-NL"/>
              </w:rPr>
            </w:pPr>
            <w:r w:rsidRPr="00032FCE">
              <w:rPr>
                <w:rFonts w:ascii="Times New Roman" w:hAnsi="Times New Roman" w:cs="Times New Roman"/>
                <w:b/>
                <w:sz w:val="24"/>
                <w:szCs w:val="24"/>
                <w:lang w:val="nl-NL"/>
              </w:rPr>
              <w:lastRenderedPageBreak/>
              <w:t xml:space="preserve">Hoofdstuk </w:t>
            </w:r>
            <w:r w:rsidR="003A5B85">
              <w:rPr>
                <w:rFonts w:ascii="Times New Roman" w:hAnsi="Times New Roman" w:cs="Times New Roman"/>
                <w:b/>
                <w:sz w:val="24"/>
                <w:szCs w:val="24"/>
                <w:lang w:val="nl-NL"/>
              </w:rPr>
              <w:t>I</w:t>
            </w:r>
            <w:r w:rsidRPr="00032FCE">
              <w:rPr>
                <w:rFonts w:ascii="Times New Roman" w:hAnsi="Times New Roman" w:cs="Times New Roman"/>
                <w:b/>
                <w:sz w:val="24"/>
                <w:szCs w:val="24"/>
                <w:lang w:val="nl-NL"/>
              </w:rPr>
              <w:t xml:space="preserve"> </w:t>
            </w:r>
          </w:p>
          <w:p w14:paraId="0EC77330" w14:textId="2796B16A" w:rsidR="00943AF1" w:rsidRPr="00032FCE" w:rsidRDefault="00032FCE">
            <w:pPr>
              <w:pStyle w:val="PlainText"/>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Erkenning van de opleiding </w:t>
            </w:r>
          </w:p>
          <w:p w14:paraId="149AA925" w14:textId="77777777" w:rsidR="00943AF1" w:rsidRPr="00032FCE" w:rsidRDefault="00943AF1">
            <w:pPr>
              <w:pStyle w:val="PlainText"/>
              <w:spacing w:line="276" w:lineRule="auto"/>
              <w:jc w:val="both"/>
              <w:rPr>
                <w:rFonts w:ascii="Times New Roman" w:hAnsi="Times New Roman" w:cs="Times New Roman"/>
                <w:b/>
                <w:sz w:val="24"/>
                <w:szCs w:val="24"/>
                <w:lang w:val="nl-NL"/>
              </w:rPr>
            </w:pPr>
          </w:p>
          <w:p w14:paraId="0C57A678" w14:textId="1D28903D" w:rsidR="00943AF1" w:rsidRPr="00032FCE" w:rsidRDefault="00032FCE">
            <w:pPr>
              <w:pStyle w:val="PlainText"/>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Artikel 1 </w:t>
            </w:r>
          </w:p>
          <w:p w14:paraId="1999FBA6" w14:textId="77777777" w:rsidR="00943AF1" w:rsidRPr="00032FCE" w:rsidRDefault="00943AF1">
            <w:pPr>
              <w:pStyle w:val="PlainText"/>
              <w:spacing w:line="276" w:lineRule="auto"/>
              <w:jc w:val="both"/>
              <w:rPr>
                <w:rFonts w:ascii="Times New Roman" w:hAnsi="Times New Roman" w:cs="Times New Roman"/>
                <w:sz w:val="24"/>
                <w:szCs w:val="24"/>
                <w:lang w:val="nl-NL"/>
              </w:rPr>
            </w:pPr>
          </w:p>
          <w:p w14:paraId="4357CFAB" w14:textId="7B071D44" w:rsidR="00943AF1" w:rsidRPr="00032FCE" w:rsidRDefault="00032FCE">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 dit reglement dient begrepen te worden onder: </w:t>
            </w:r>
          </w:p>
          <w:p w14:paraId="1AC6AE16" w14:textId="77777777" w:rsidR="00943AF1" w:rsidRPr="00032FCE" w:rsidRDefault="00943AF1">
            <w:pPr>
              <w:pStyle w:val="PlainText"/>
              <w:spacing w:line="276" w:lineRule="auto"/>
              <w:jc w:val="both"/>
              <w:rPr>
                <w:rFonts w:ascii="Times New Roman" w:hAnsi="Times New Roman" w:cs="Times New Roman"/>
                <w:sz w:val="24"/>
                <w:szCs w:val="24"/>
                <w:lang w:val="nl-NL"/>
              </w:rPr>
            </w:pPr>
          </w:p>
          <w:p w14:paraId="53114919" w14:textId="3A2D8B36" w:rsidR="00943AF1" w:rsidRPr="00032FCE" w:rsidRDefault="00032FCE" w:rsidP="00CC31A5">
            <w:pPr>
              <w:pStyle w:val="PlainText"/>
              <w:numPr>
                <w:ilvl w:val="0"/>
                <w:numId w:val="1"/>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opleidingsinstantie is de natuurlijke </w:t>
            </w:r>
            <w:r w:rsidR="00982C6A">
              <w:rPr>
                <w:rFonts w:ascii="Times New Roman" w:hAnsi="Times New Roman" w:cs="Times New Roman"/>
                <w:sz w:val="24"/>
                <w:szCs w:val="24"/>
                <w:lang w:val="nl-NL"/>
              </w:rPr>
              <w:t xml:space="preserve">persoon </w:t>
            </w:r>
            <w:r>
              <w:rPr>
                <w:rFonts w:ascii="Times New Roman" w:hAnsi="Times New Roman" w:cs="Times New Roman"/>
                <w:sz w:val="24"/>
                <w:szCs w:val="24"/>
                <w:lang w:val="nl-NL"/>
              </w:rPr>
              <w:t xml:space="preserve">of rechtspersoon die </w:t>
            </w:r>
            <w:r w:rsidR="00982C6A">
              <w:rPr>
                <w:rFonts w:ascii="Times New Roman" w:hAnsi="Times New Roman" w:cs="Times New Roman"/>
                <w:sz w:val="24"/>
                <w:szCs w:val="24"/>
                <w:lang w:val="nl-NL"/>
              </w:rPr>
              <w:t xml:space="preserve">een </w:t>
            </w:r>
            <w:r>
              <w:rPr>
                <w:rFonts w:ascii="Times New Roman" w:hAnsi="Times New Roman" w:cs="Times New Roman"/>
                <w:sz w:val="24"/>
                <w:szCs w:val="24"/>
                <w:lang w:val="nl-NL"/>
              </w:rPr>
              <w:t xml:space="preserve">opleiding in overeenstemming met dit reglement wenst te </w:t>
            </w:r>
            <w:r w:rsidR="00982C6A">
              <w:rPr>
                <w:rFonts w:ascii="Times New Roman" w:hAnsi="Times New Roman" w:cs="Times New Roman"/>
                <w:sz w:val="24"/>
                <w:szCs w:val="24"/>
                <w:lang w:val="nl-NL"/>
              </w:rPr>
              <w:t>verstrekken</w:t>
            </w:r>
            <w:r>
              <w:rPr>
                <w:rFonts w:ascii="Times New Roman" w:hAnsi="Times New Roman" w:cs="Times New Roman"/>
                <w:sz w:val="24"/>
                <w:szCs w:val="24"/>
                <w:lang w:val="nl-NL"/>
              </w:rPr>
              <w:t xml:space="preserve">;   </w:t>
            </w:r>
          </w:p>
          <w:p w14:paraId="28C8EAD0" w14:textId="498E0C37" w:rsidR="00F93C1E" w:rsidRPr="00032FCE" w:rsidRDefault="00032FCE" w:rsidP="00AC2CA4">
            <w:pPr>
              <w:pStyle w:val="PlainText"/>
              <w:numPr>
                <w:ilvl w:val="0"/>
                <w:numId w:val="1"/>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Het opleidingscentrum is de opleidingsinst</w:t>
            </w:r>
            <w:r w:rsidR="0079151E">
              <w:rPr>
                <w:rFonts w:ascii="Times New Roman" w:hAnsi="Times New Roman" w:cs="Times New Roman"/>
                <w:sz w:val="24"/>
                <w:szCs w:val="24"/>
                <w:lang w:val="nl-NL"/>
              </w:rPr>
              <w:t>antie</w:t>
            </w:r>
            <w:r>
              <w:rPr>
                <w:rFonts w:ascii="Times New Roman" w:hAnsi="Times New Roman" w:cs="Times New Roman"/>
                <w:sz w:val="24"/>
                <w:szCs w:val="24"/>
                <w:lang w:val="nl-NL"/>
              </w:rPr>
              <w:t xml:space="preserve"> die erkend </w:t>
            </w:r>
            <w:r w:rsidR="00982C6A">
              <w:rPr>
                <w:rFonts w:ascii="Times New Roman" w:hAnsi="Times New Roman" w:cs="Times New Roman"/>
                <w:sz w:val="24"/>
                <w:szCs w:val="24"/>
                <w:lang w:val="nl-NL"/>
              </w:rPr>
              <w:t>is</w:t>
            </w:r>
            <w:r>
              <w:rPr>
                <w:rFonts w:ascii="Times New Roman" w:hAnsi="Times New Roman" w:cs="Times New Roman"/>
                <w:sz w:val="24"/>
                <w:szCs w:val="24"/>
                <w:lang w:val="nl-NL"/>
              </w:rPr>
              <w:t xml:space="preserve"> voor het verstrekken van de basis</w:t>
            </w:r>
            <w:r w:rsidR="0079151E">
              <w:rPr>
                <w:rFonts w:ascii="Times New Roman" w:hAnsi="Times New Roman" w:cs="Times New Roman"/>
                <w:sz w:val="24"/>
                <w:szCs w:val="24"/>
                <w:lang w:val="nl-NL"/>
              </w:rPr>
              <w:t>opleiding</w:t>
            </w:r>
            <w:r>
              <w:rPr>
                <w:rFonts w:ascii="Times New Roman" w:hAnsi="Times New Roman" w:cs="Times New Roman"/>
                <w:sz w:val="24"/>
                <w:szCs w:val="24"/>
                <w:lang w:val="nl-NL"/>
              </w:rPr>
              <w:t xml:space="preserve">- en </w:t>
            </w:r>
            <w:r w:rsidR="0069793D">
              <w:rPr>
                <w:rFonts w:ascii="Times New Roman" w:hAnsi="Times New Roman" w:cs="Times New Roman"/>
                <w:sz w:val="24"/>
                <w:szCs w:val="24"/>
                <w:lang w:val="nl-NL"/>
              </w:rPr>
              <w:t xml:space="preserve">specialisatie </w:t>
            </w:r>
            <w:r>
              <w:rPr>
                <w:rFonts w:ascii="Times New Roman" w:hAnsi="Times New Roman" w:cs="Times New Roman"/>
                <w:sz w:val="24"/>
                <w:szCs w:val="24"/>
                <w:lang w:val="nl-NL"/>
              </w:rPr>
              <w:t>opleidingen</w:t>
            </w:r>
            <w:r w:rsidR="00675825" w:rsidRPr="00032FCE">
              <w:rPr>
                <w:rFonts w:ascii="Times New Roman" w:hAnsi="Times New Roman" w:cs="Times New Roman"/>
                <w:sz w:val="24"/>
                <w:szCs w:val="24"/>
                <w:lang w:val="nl-NL"/>
              </w:rPr>
              <w:t>;</w:t>
            </w:r>
          </w:p>
          <w:p w14:paraId="3362FBD5" w14:textId="3F712651" w:rsidR="005B5B4D" w:rsidRPr="006C227F" w:rsidRDefault="00032FCE" w:rsidP="00FC7CF7">
            <w:pPr>
              <w:pStyle w:val="PlainText"/>
              <w:numPr>
                <w:ilvl w:val="0"/>
                <w:numId w:val="1"/>
              </w:numPr>
              <w:spacing w:line="276" w:lineRule="auto"/>
              <w:jc w:val="both"/>
              <w:rPr>
                <w:rFonts w:ascii="Times New Roman" w:hAnsi="Times New Roman" w:cs="Times New Roman"/>
                <w:sz w:val="24"/>
                <w:szCs w:val="24"/>
                <w:lang w:val="nl-NL"/>
              </w:rPr>
            </w:pPr>
            <w:r w:rsidRPr="003B10C9">
              <w:rPr>
                <w:rFonts w:ascii="Times New Roman" w:hAnsi="Times New Roman" w:cs="Times New Roman"/>
                <w:sz w:val="24"/>
                <w:szCs w:val="24"/>
                <w:lang w:val="nl-NL"/>
              </w:rPr>
              <w:t xml:space="preserve">De </w:t>
            </w:r>
            <w:r w:rsidR="0078692D" w:rsidRPr="003B10C9">
              <w:rPr>
                <w:rFonts w:ascii="Times New Roman" w:hAnsi="Times New Roman" w:cs="Times New Roman"/>
                <w:sz w:val="24"/>
                <w:szCs w:val="24"/>
                <w:lang w:val="nl-NL"/>
              </w:rPr>
              <w:t xml:space="preserve">coördinator, is </w:t>
            </w:r>
            <w:r w:rsidRPr="003B10C9">
              <w:rPr>
                <w:rFonts w:ascii="Times New Roman" w:hAnsi="Times New Roman" w:cs="Times New Roman"/>
                <w:sz w:val="24"/>
                <w:szCs w:val="24"/>
                <w:lang w:val="nl-NL"/>
              </w:rPr>
              <w:t>de bemiddelaar</w:t>
            </w:r>
            <w:r w:rsidRPr="006C227F">
              <w:rPr>
                <w:rFonts w:ascii="Times New Roman" w:hAnsi="Times New Roman" w:cs="Times New Roman"/>
                <w:sz w:val="24"/>
                <w:szCs w:val="24"/>
                <w:lang w:val="nl-NL"/>
              </w:rPr>
              <w:t xml:space="preserve"> die aan de hand van een dossier kan aantonen </w:t>
            </w:r>
            <w:r w:rsidR="005B5B4D" w:rsidRPr="006C227F">
              <w:rPr>
                <w:rFonts w:ascii="Times New Roman" w:hAnsi="Times New Roman" w:cs="Times New Roman"/>
                <w:sz w:val="24"/>
                <w:szCs w:val="24"/>
                <w:lang w:val="nl-NL"/>
              </w:rPr>
              <w:t> :</w:t>
            </w:r>
          </w:p>
          <w:p w14:paraId="23F3B07D" w14:textId="6FBCB86B" w:rsidR="00F912A3" w:rsidRPr="006C227F" w:rsidRDefault="00032FCE" w:rsidP="00E83BC3">
            <w:pPr>
              <w:pStyle w:val="PlainText"/>
              <w:numPr>
                <w:ilvl w:val="0"/>
                <w:numId w:val="17"/>
              </w:numPr>
              <w:spacing w:line="276" w:lineRule="auto"/>
              <w:jc w:val="both"/>
              <w:rPr>
                <w:rFonts w:ascii="Times New Roman" w:hAnsi="Times New Roman" w:cs="Times New Roman"/>
                <w:sz w:val="24"/>
                <w:szCs w:val="24"/>
                <w:lang w:val="nl-NL"/>
              </w:rPr>
            </w:pPr>
            <w:r w:rsidRPr="006C227F">
              <w:rPr>
                <w:rFonts w:ascii="Times New Roman" w:hAnsi="Times New Roman" w:cs="Times New Roman"/>
                <w:sz w:val="24"/>
                <w:szCs w:val="24"/>
                <w:lang w:val="nl-NL"/>
              </w:rPr>
              <w:t xml:space="preserve">dat hij erkend </w:t>
            </w:r>
            <w:r w:rsidR="00982C6A" w:rsidRPr="006C227F">
              <w:rPr>
                <w:rFonts w:ascii="Times New Roman" w:hAnsi="Times New Roman" w:cs="Times New Roman"/>
                <w:sz w:val="24"/>
                <w:szCs w:val="24"/>
                <w:lang w:val="nl-NL"/>
              </w:rPr>
              <w:t>is</w:t>
            </w:r>
            <w:r w:rsidRPr="006C227F">
              <w:rPr>
                <w:rFonts w:ascii="Times New Roman" w:hAnsi="Times New Roman" w:cs="Times New Roman"/>
                <w:sz w:val="24"/>
                <w:szCs w:val="24"/>
                <w:lang w:val="nl-NL"/>
              </w:rPr>
              <w:t xml:space="preserve"> door de FBC</w:t>
            </w:r>
            <w:r w:rsidR="00CB4F7B" w:rsidRPr="006C227F">
              <w:rPr>
                <w:rFonts w:ascii="Times New Roman" w:hAnsi="Times New Roman" w:cs="Times New Roman"/>
                <w:sz w:val="24"/>
                <w:szCs w:val="24"/>
                <w:lang w:val="nl-NL"/>
              </w:rPr>
              <w:t xml:space="preserve"> </w:t>
            </w:r>
            <w:r w:rsidRPr="006C227F">
              <w:rPr>
                <w:rFonts w:ascii="Times New Roman" w:hAnsi="Times New Roman" w:cs="Times New Roman"/>
                <w:sz w:val="24"/>
                <w:szCs w:val="24"/>
                <w:lang w:val="nl-NL"/>
              </w:rPr>
              <w:t>of</w:t>
            </w:r>
            <w:r w:rsidR="00982C6A" w:rsidRPr="006C227F">
              <w:rPr>
                <w:rFonts w:ascii="Times New Roman" w:hAnsi="Times New Roman" w:cs="Times New Roman"/>
                <w:sz w:val="24"/>
                <w:szCs w:val="24"/>
                <w:lang w:val="nl-NL"/>
              </w:rPr>
              <w:t>,</w:t>
            </w:r>
            <w:r w:rsidRPr="006C227F">
              <w:rPr>
                <w:rFonts w:ascii="Times New Roman" w:hAnsi="Times New Roman" w:cs="Times New Roman"/>
                <w:sz w:val="24"/>
                <w:szCs w:val="24"/>
                <w:lang w:val="nl-NL"/>
              </w:rPr>
              <w:t xml:space="preserve"> </w:t>
            </w:r>
            <w:r w:rsidR="00CB4F7B" w:rsidRPr="006C227F">
              <w:rPr>
                <w:rFonts w:ascii="Times New Roman" w:hAnsi="Times New Roman" w:cs="Times New Roman"/>
                <w:sz w:val="24"/>
                <w:szCs w:val="24"/>
                <w:lang w:val="nl-NL"/>
              </w:rPr>
              <w:t xml:space="preserve">indien de bemiddelaar in het buitenland is opgeleid, </w:t>
            </w:r>
            <w:r w:rsidR="0079151E" w:rsidRPr="006C227F">
              <w:rPr>
                <w:rFonts w:ascii="Times New Roman" w:hAnsi="Times New Roman" w:cs="Times New Roman"/>
                <w:sz w:val="24"/>
                <w:szCs w:val="24"/>
                <w:lang w:val="nl-NL"/>
              </w:rPr>
              <w:t xml:space="preserve">dat </w:t>
            </w:r>
            <w:r w:rsidR="00CB4F7B" w:rsidRPr="006C227F">
              <w:rPr>
                <w:rFonts w:ascii="Times New Roman" w:hAnsi="Times New Roman" w:cs="Times New Roman"/>
                <w:sz w:val="24"/>
                <w:szCs w:val="24"/>
                <w:lang w:val="nl-NL"/>
              </w:rPr>
              <w:t xml:space="preserve">hij zijn erkenning </w:t>
            </w:r>
            <w:r w:rsidR="0079151E" w:rsidRPr="006C227F">
              <w:rPr>
                <w:rFonts w:ascii="Times New Roman" w:hAnsi="Times New Roman" w:cs="Times New Roman"/>
                <w:sz w:val="24"/>
                <w:szCs w:val="24"/>
                <w:lang w:val="nl-NL"/>
              </w:rPr>
              <w:t xml:space="preserve">heeft </w:t>
            </w:r>
            <w:r w:rsidR="00CB4F7B" w:rsidRPr="006C227F">
              <w:rPr>
                <w:rFonts w:ascii="Times New Roman" w:hAnsi="Times New Roman" w:cs="Times New Roman"/>
                <w:sz w:val="24"/>
                <w:szCs w:val="24"/>
                <w:lang w:val="nl-NL"/>
              </w:rPr>
              <w:t>verkr</w:t>
            </w:r>
            <w:r w:rsidR="0079151E" w:rsidRPr="006C227F">
              <w:rPr>
                <w:rFonts w:ascii="Times New Roman" w:hAnsi="Times New Roman" w:cs="Times New Roman"/>
                <w:sz w:val="24"/>
                <w:szCs w:val="24"/>
                <w:lang w:val="nl-NL"/>
              </w:rPr>
              <w:t>egen</w:t>
            </w:r>
            <w:r w:rsidR="00CB4F7B" w:rsidRPr="006C227F">
              <w:rPr>
                <w:rFonts w:ascii="Times New Roman" w:hAnsi="Times New Roman" w:cs="Times New Roman"/>
                <w:sz w:val="24"/>
                <w:szCs w:val="24"/>
                <w:lang w:val="nl-NL"/>
              </w:rPr>
              <w:t xml:space="preserve"> van de </w:t>
            </w:r>
            <w:r w:rsidR="0079151E" w:rsidRPr="006C227F">
              <w:rPr>
                <w:rFonts w:ascii="Times New Roman" w:hAnsi="Times New Roman" w:cs="Times New Roman"/>
                <w:sz w:val="24"/>
                <w:szCs w:val="24"/>
                <w:lang w:val="nl-NL"/>
              </w:rPr>
              <w:t>C</w:t>
            </w:r>
            <w:r w:rsidR="00CB4F7B" w:rsidRPr="006C227F">
              <w:rPr>
                <w:rFonts w:ascii="Times New Roman" w:hAnsi="Times New Roman" w:cs="Times New Roman"/>
                <w:sz w:val="24"/>
                <w:szCs w:val="24"/>
                <w:lang w:val="nl-NL"/>
              </w:rPr>
              <w:t xml:space="preserve">ommissie </w:t>
            </w:r>
            <w:r w:rsidR="0079151E" w:rsidRPr="006C227F">
              <w:rPr>
                <w:rFonts w:ascii="Times New Roman" w:hAnsi="Times New Roman" w:cs="Times New Roman"/>
                <w:sz w:val="24"/>
                <w:szCs w:val="24"/>
                <w:lang w:val="nl-NL"/>
              </w:rPr>
              <w:t>E</w:t>
            </w:r>
            <w:r w:rsidR="00CB4F7B" w:rsidRPr="006C227F">
              <w:rPr>
                <w:rFonts w:ascii="Times New Roman" w:hAnsi="Times New Roman" w:cs="Times New Roman"/>
                <w:sz w:val="24"/>
                <w:szCs w:val="24"/>
                <w:lang w:val="nl-NL"/>
              </w:rPr>
              <w:t xml:space="preserve">rkenning </w:t>
            </w:r>
            <w:r w:rsidR="00606FC2" w:rsidRPr="006C227F">
              <w:rPr>
                <w:rFonts w:ascii="Times New Roman" w:hAnsi="Times New Roman" w:cs="Times New Roman"/>
                <w:sz w:val="24"/>
                <w:szCs w:val="24"/>
                <w:lang w:val="nl-NL"/>
              </w:rPr>
              <w:t xml:space="preserve">binnen </w:t>
            </w:r>
            <w:r w:rsidR="00CB4F7B" w:rsidRPr="006C227F">
              <w:rPr>
                <w:rFonts w:ascii="Times New Roman" w:hAnsi="Times New Roman" w:cs="Times New Roman"/>
                <w:sz w:val="24"/>
                <w:szCs w:val="24"/>
                <w:lang w:val="nl-NL"/>
              </w:rPr>
              <w:t xml:space="preserve">de </w:t>
            </w:r>
            <w:r w:rsidR="00D66AB5" w:rsidRPr="006C227F">
              <w:rPr>
                <w:rFonts w:ascii="Times New Roman" w:hAnsi="Times New Roman" w:cs="Times New Roman"/>
                <w:sz w:val="24"/>
                <w:szCs w:val="24"/>
                <w:lang w:val="nl-NL"/>
              </w:rPr>
              <w:t>Federale Bemiddelingscommissie</w:t>
            </w:r>
            <w:r w:rsidR="005B0B1D" w:rsidRPr="006C227F">
              <w:rPr>
                <w:rFonts w:ascii="Times New Roman" w:hAnsi="Times New Roman" w:cs="Times New Roman"/>
                <w:sz w:val="24"/>
                <w:szCs w:val="24"/>
                <w:lang w:val="nl-NL"/>
              </w:rPr>
              <w:t>;</w:t>
            </w:r>
          </w:p>
          <w:p w14:paraId="7763DEC9" w14:textId="19C2D56A" w:rsidR="005B5B4D" w:rsidRPr="006C227F" w:rsidRDefault="003A5B85" w:rsidP="00E83BC3">
            <w:pPr>
              <w:pStyle w:val="PlainText"/>
              <w:numPr>
                <w:ilvl w:val="0"/>
                <w:numId w:val="17"/>
              </w:numPr>
              <w:spacing w:line="276" w:lineRule="auto"/>
              <w:jc w:val="both"/>
              <w:rPr>
                <w:rFonts w:ascii="Times New Roman" w:hAnsi="Times New Roman" w:cs="Times New Roman"/>
                <w:sz w:val="24"/>
                <w:szCs w:val="24"/>
                <w:lang w:val="nl-NL"/>
              </w:rPr>
            </w:pPr>
            <w:r w:rsidRPr="006C227F">
              <w:rPr>
                <w:rFonts w:ascii="Times New Roman" w:hAnsi="Times New Roman" w:cs="Times New Roman"/>
                <w:sz w:val="24"/>
                <w:szCs w:val="24"/>
                <w:lang w:val="nl-NL"/>
              </w:rPr>
              <w:t xml:space="preserve">dat hij over de nodige kwalificaties en pedagogische </w:t>
            </w:r>
            <w:r w:rsidR="0079151E" w:rsidRPr="006C227F">
              <w:rPr>
                <w:rFonts w:ascii="Times New Roman" w:hAnsi="Times New Roman" w:cs="Times New Roman"/>
                <w:sz w:val="24"/>
                <w:szCs w:val="24"/>
                <w:lang w:val="nl-NL"/>
              </w:rPr>
              <w:t xml:space="preserve">vaardigheden </w:t>
            </w:r>
            <w:r w:rsidRPr="006C227F">
              <w:rPr>
                <w:rFonts w:ascii="Times New Roman" w:hAnsi="Times New Roman" w:cs="Times New Roman"/>
                <w:sz w:val="24"/>
                <w:szCs w:val="24"/>
                <w:lang w:val="nl-NL"/>
              </w:rPr>
              <w:t>beschikt</w:t>
            </w:r>
            <w:r w:rsidR="005B5B4D" w:rsidRPr="006C227F">
              <w:rPr>
                <w:rFonts w:ascii="Times New Roman" w:hAnsi="Times New Roman" w:cs="Times New Roman"/>
                <w:sz w:val="24"/>
                <w:szCs w:val="24"/>
                <w:lang w:val="nl-NL"/>
              </w:rPr>
              <w:t>;</w:t>
            </w:r>
          </w:p>
          <w:p w14:paraId="02531B8B" w14:textId="5C01509B" w:rsidR="00FC7CF7" w:rsidRPr="006C227F" w:rsidRDefault="003A5B85" w:rsidP="00E83BC3">
            <w:pPr>
              <w:pStyle w:val="PlainText"/>
              <w:numPr>
                <w:ilvl w:val="0"/>
                <w:numId w:val="17"/>
              </w:numPr>
              <w:spacing w:line="276" w:lineRule="auto"/>
              <w:jc w:val="both"/>
              <w:rPr>
                <w:rFonts w:ascii="Times New Roman" w:hAnsi="Times New Roman" w:cs="Times New Roman"/>
                <w:sz w:val="24"/>
                <w:szCs w:val="24"/>
                <w:lang w:val="nl-NL"/>
              </w:rPr>
            </w:pPr>
            <w:r w:rsidRPr="006C227F">
              <w:rPr>
                <w:rFonts w:ascii="Times New Roman" w:hAnsi="Times New Roman" w:cs="Times New Roman"/>
                <w:sz w:val="24"/>
                <w:szCs w:val="24"/>
                <w:lang w:val="nl-NL"/>
              </w:rPr>
              <w:t xml:space="preserve">dat hij </w:t>
            </w:r>
            <w:r w:rsidR="00982C6A" w:rsidRPr="006C227F">
              <w:rPr>
                <w:rFonts w:ascii="Times New Roman" w:hAnsi="Times New Roman" w:cs="Times New Roman"/>
                <w:sz w:val="24"/>
                <w:szCs w:val="24"/>
                <w:lang w:val="nl-NL"/>
              </w:rPr>
              <w:t xml:space="preserve">over </w:t>
            </w:r>
            <w:r w:rsidR="0079151E" w:rsidRPr="006C227F">
              <w:rPr>
                <w:rFonts w:ascii="Times New Roman" w:hAnsi="Times New Roman" w:cs="Times New Roman"/>
                <w:sz w:val="24"/>
                <w:szCs w:val="24"/>
                <w:lang w:val="nl-NL"/>
              </w:rPr>
              <w:t xml:space="preserve">minstens </w:t>
            </w:r>
            <w:r w:rsidRPr="006C227F">
              <w:rPr>
                <w:rFonts w:ascii="Times New Roman" w:hAnsi="Times New Roman" w:cs="Times New Roman"/>
                <w:sz w:val="24"/>
                <w:szCs w:val="24"/>
                <w:lang w:val="nl-NL"/>
              </w:rPr>
              <w:t xml:space="preserve"> 3 jaar praktijkervaring </w:t>
            </w:r>
            <w:r w:rsidR="00982C6A" w:rsidRPr="006C227F">
              <w:rPr>
                <w:rFonts w:ascii="Times New Roman" w:hAnsi="Times New Roman" w:cs="Times New Roman"/>
                <w:sz w:val="24"/>
                <w:szCs w:val="24"/>
                <w:lang w:val="nl-NL"/>
              </w:rPr>
              <w:t xml:space="preserve">beschikt </w:t>
            </w:r>
            <w:r w:rsidRPr="006C227F">
              <w:rPr>
                <w:rFonts w:ascii="Times New Roman" w:hAnsi="Times New Roman" w:cs="Times New Roman"/>
                <w:sz w:val="24"/>
                <w:szCs w:val="24"/>
                <w:lang w:val="nl-NL"/>
              </w:rPr>
              <w:t xml:space="preserve">als erkend bemiddelaar; </w:t>
            </w:r>
          </w:p>
          <w:p w14:paraId="1BABF789" w14:textId="4FFF6376" w:rsidR="00943AF1" w:rsidRPr="006C227F" w:rsidRDefault="003A5B85" w:rsidP="00FC7CF7">
            <w:pPr>
              <w:pStyle w:val="PlainText"/>
              <w:numPr>
                <w:ilvl w:val="0"/>
                <w:numId w:val="1"/>
              </w:numPr>
              <w:spacing w:line="276" w:lineRule="auto"/>
              <w:jc w:val="both"/>
              <w:rPr>
                <w:rFonts w:ascii="Times New Roman" w:hAnsi="Times New Roman" w:cs="Times New Roman"/>
                <w:bCs/>
                <w:sz w:val="24"/>
                <w:szCs w:val="24"/>
                <w:lang w:val="nl-NL"/>
              </w:rPr>
            </w:pPr>
            <w:r w:rsidRPr="006C227F">
              <w:rPr>
                <w:rFonts w:ascii="Times New Roman" w:hAnsi="Times New Roman" w:cs="Times New Roman"/>
                <w:bCs/>
                <w:sz w:val="24"/>
                <w:szCs w:val="24"/>
                <w:lang w:val="nl-NL"/>
              </w:rPr>
              <w:t>De basisopleiding</w:t>
            </w:r>
            <w:r w:rsidR="00982C6A" w:rsidRPr="006C227F">
              <w:rPr>
                <w:rFonts w:ascii="Times New Roman" w:hAnsi="Times New Roman" w:cs="Times New Roman"/>
                <w:bCs/>
                <w:sz w:val="24"/>
                <w:szCs w:val="24"/>
                <w:lang w:val="nl-NL"/>
              </w:rPr>
              <w:t xml:space="preserve"> betref</w:t>
            </w:r>
            <w:r w:rsidR="00432BDD" w:rsidRPr="006C227F">
              <w:rPr>
                <w:rFonts w:ascii="Times New Roman" w:hAnsi="Times New Roman" w:cs="Times New Roman"/>
                <w:bCs/>
                <w:sz w:val="24"/>
                <w:szCs w:val="24"/>
                <w:lang w:val="nl-NL"/>
              </w:rPr>
              <w:t>t</w:t>
            </w:r>
            <w:r w:rsidR="00982C6A" w:rsidRPr="006C227F">
              <w:rPr>
                <w:rFonts w:ascii="Times New Roman" w:hAnsi="Times New Roman" w:cs="Times New Roman"/>
                <w:bCs/>
                <w:sz w:val="24"/>
                <w:szCs w:val="24"/>
                <w:lang w:val="nl-NL"/>
              </w:rPr>
              <w:t xml:space="preserve"> de opleiding die</w:t>
            </w:r>
            <w:r w:rsidR="00312EAF" w:rsidRPr="006C227F">
              <w:rPr>
                <w:rFonts w:ascii="Times New Roman" w:hAnsi="Times New Roman" w:cs="Times New Roman"/>
                <w:bCs/>
                <w:sz w:val="24"/>
                <w:szCs w:val="24"/>
                <w:lang w:val="nl-NL"/>
              </w:rPr>
              <w:t xml:space="preserve"> </w:t>
            </w:r>
            <w:r w:rsidRPr="006C227F">
              <w:rPr>
                <w:rFonts w:ascii="Times New Roman" w:hAnsi="Times New Roman" w:cs="Times New Roman"/>
                <w:bCs/>
                <w:sz w:val="24"/>
                <w:szCs w:val="24"/>
                <w:lang w:val="nl-NL"/>
              </w:rPr>
              <w:t>voldoe</w:t>
            </w:r>
            <w:r w:rsidR="00432BDD" w:rsidRPr="006C227F">
              <w:rPr>
                <w:rFonts w:ascii="Times New Roman" w:hAnsi="Times New Roman" w:cs="Times New Roman"/>
                <w:bCs/>
                <w:sz w:val="24"/>
                <w:szCs w:val="24"/>
                <w:lang w:val="nl-NL"/>
              </w:rPr>
              <w:t>t</w:t>
            </w:r>
            <w:r w:rsidRPr="006C227F">
              <w:rPr>
                <w:rFonts w:ascii="Times New Roman" w:hAnsi="Times New Roman" w:cs="Times New Roman"/>
                <w:bCs/>
                <w:sz w:val="24"/>
                <w:szCs w:val="24"/>
                <w:lang w:val="nl-NL"/>
              </w:rPr>
              <w:t xml:space="preserve"> aan de voorwaarden van</w:t>
            </w:r>
            <w:r w:rsidR="000E3FBE" w:rsidRPr="006C227F">
              <w:rPr>
                <w:rFonts w:ascii="Times New Roman" w:hAnsi="Times New Roman" w:cs="Times New Roman"/>
                <w:bCs/>
                <w:sz w:val="24"/>
                <w:szCs w:val="24"/>
                <w:lang w:val="nl-NL"/>
              </w:rPr>
              <w:t xml:space="preserve"> hoofdstuk II</w:t>
            </w:r>
            <w:r w:rsidR="00606FC2" w:rsidRPr="006C227F">
              <w:rPr>
                <w:rFonts w:ascii="Times New Roman" w:hAnsi="Times New Roman" w:cs="Times New Roman"/>
                <w:bCs/>
                <w:sz w:val="24"/>
                <w:szCs w:val="24"/>
                <w:lang w:val="nl-NL"/>
              </w:rPr>
              <w:t xml:space="preserve"> afdelingen 1,</w:t>
            </w:r>
            <w:r w:rsidR="00982C6A" w:rsidRPr="006C227F">
              <w:rPr>
                <w:rFonts w:ascii="Times New Roman" w:hAnsi="Times New Roman" w:cs="Times New Roman"/>
                <w:bCs/>
                <w:sz w:val="24"/>
                <w:szCs w:val="24"/>
                <w:lang w:val="nl-NL"/>
              </w:rPr>
              <w:t xml:space="preserve"> </w:t>
            </w:r>
            <w:r w:rsidR="00606FC2" w:rsidRPr="006C227F">
              <w:rPr>
                <w:rFonts w:ascii="Times New Roman" w:hAnsi="Times New Roman" w:cs="Times New Roman"/>
                <w:bCs/>
                <w:sz w:val="24"/>
                <w:szCs w:val="24"/>
                <w:lang w:val="nl-NL"/>
              </w:rPr>
              <w:t xml:space="preserve">2 en </w:t>
            </w:r>
            <w:r w:rsidR="00F912A3" w:rsidRPr="006C227F">
              <w:rPr>
                <w:rFonts w:ascii="Times New Roman" w:hAnsi="Times New Roman" w:cs="Times New Roman"/>
                <w:bCs/>
                <w:sz w:val="24"/>
                <w:szCs w:val="24"/>
                <w:lang w:val="nl-NL"/>
              </w:rPr>
              <w:t>4</w:t>
            </w:r>
            <w:r w:rsidR="00675825" w:rsidRPr="006C227F">
              <w:rPr>
                <w:rFonts w:ascii="Times New Roman" w:hAnsi="Times New Roman" w:cs="Times New Roman"/>
                <w:bCs/>
                <w:sz w:val="24"/>
                <w:szCs w:val="24"/>
                <w:lang w:val="nl-NL"/>
              </w:rPr>
              <w:t> ;</w:t>
            </w:r>
          </w:p>
          <w:p w14:paraId="1E4C2413" w14:textId="072CB0B3" w:rsidR="005B5B4D" w:rsidRPr="006C227F" w:rsidRDefault="003A5B85" w:rsidP="005B5B4D">
            <w:pPr>
              <w:pStyle w:val="PlainText"/>
              <w:numPr>
                <w:ilvl w:val="0"/>
                <w:numId w:val="1"/>
              </w:numPr>
              <w:spacing w:line="276" w:lineRule="auto"/>
              <w:jc w:val="both"/>
              <w:rPr>
                <w:rFonts w:ascii="Times New Roman" w:hAnsi="Times New Roman" w:cs="Times New Roman"/>
                <w:bCs/>
                <w:sz w:val="24"/>
                <w:szCs w:val="24"/>
                <w:lang w:val="nl-NL"/>
              </w:rPr>
            </w:pPr>
            <w:r w:rsidRPr="006C227F">
              <w:rPr>
                <w:rFonts w:ascii="Times New Roman" w:hAnsi="Times New Roman" w:cs="Times New Roman"/>
                <w:bCs/>
                <w:sz w:val="24"/>
                <w:szCs w:val="24"/>
                <w:lang w:val="nl-NL"/>
              </w:rPr>
              <w:t xml:space="preserve">De specialisatie opleidingen </w:t>
            </w:r>
            <w:r w:rsidR="00982C6A" w:rsidRPr="006C227F">
              <w:rPr>
                <w:rFonts w:ascii="Times New Roman" w:hAnsi="Times New Roman" w:cs="Times New Roman"/>
                <w:bCs/>
                <w:sz w:val="24"/>
                <w:szCs w:val="24"/>
                <w:lang w:val="nl-NL"/>
              </w:rPr>
              <w:t xml:space="preserve">betreffen de opleidingen die </w:t>
            </w:r>
            <w:r w:rsidRPr="006C227F">
              <w:rPr>
                <w:rFonts w:ascii="Times New Roman" w:hAnsi="Times New Roman" w:cs="Times New Roman"/>
                <w:bCs/>
                <w:sz w:val="24"/>
                <w:szCs w:val="24"/>
                <w:lang w:val="nl-NL"/>
              </w:rPr>
              <w:t xml:space="preserve">voldoen aan de voorwaarden van hoofdstuk </w:t>
            </w:r>
            <w:r w:rsidR="00B16401" w:rsidRPr="006C227F">
              <w:rPr>
                <w:rFonts w:ascii="Times New Roman" w:hAnsi="Times New Roman" w:cs="Times New Roman"/>
                <w:bCs/>
                <w:sz w:val="24"/>
                <w:szCs w:val="24"/>
                <w:lang w:val="nl-NL"/>
              </w:rPr>
              <w:t>II</w:t>
            </w:r>
            <w:r w:rsidRPr="006C227F">
              <w:rPr>
                <w:rFonts w:ascii="Times New Roman" w:hAnsi="Times New Roman" w:cs="Times New Roman"/>
                <w:bCs/>
                <w:sz w:val="24"/>
                <w:szCs w:val="24"/>
                <w:lang w:val="nl-NL"/>
              </w:rPr>
              <w:t>, afdelingen 1,</w:t>
            </w:r>
            <w:r w:rsidR="00982C6A" w:rsidRPr="006C227F">
              <w:rPr>
                <w:rFonts w:ascii="Times New Roman" w:hAnsi="Times New Roman" w:cs="Times New Roman"/>
                <w:bCs/>
                <w:sz w:val="24"/>
                <w:szCs w:val="24"/>
                <w:lang w:val="nl-NL"/>
              </w:rPr>
              <w:t xml:space="preserve"> </w:t>
            </w:r>
            <w:r w:rsidRPr="006C227F">
              <w:rPr>
                <w:rFonts w:ascii="Times New Roman" w:hAnsi="Times New Roman" w:cs="Times New Roman"/>
                <w:bCs/>
                <w:sz w:val="24"/>
                <w:szCs w:val="24"/>
                <w:lang w:val="nl-NL"/>
              </w:rPr>
              <w:t>3 en 4</w:t>
            </w:r>
            <w:r w:rsidR="00675825" w:rsidRPr="006C227F">
              <w:rPr>
                <w:rFonts w:ascii="Times New Roman" w:hAnsi="Times New Roman" w:cs="Times New Roman"/>
                <w:bCs/>
                <w:sz w:val="24"/>
                <w:szCs w:val="24"/>
                <w:lang w:val="nl-NL"/>
              </w:rPr>
              <w:t> ;</w:t>
            </w:r>
          </w:p>
          <w:p w14:paraId="794B1C11" w14:textId="467A23A1" w:rsidR="00D24246" w:rsidRPr="003A5B85" w:rsidRDefault="00606FC2" w:rsidP="00B16401">
            <w:pPr>
              <w:pStyle w:val="PlainText"/>
              <w:numPr>
                <w:ilvl w:val="0"/>
                <w:numId w:val="1"/>
              </w:numPr>
              <w:spacing w:line="276" w:lineRule="auto"/>
              <w:jc w:val="both"/>
              <w:rPr>
                <w:rFonts w:ascii="Times New Roman" w:hAnsi="Times New Roman" w:cs="Times New Roman"/>
                <w:bCs/>
                <w:sz w:val="24"/>
                <w:szCs w:val="24"/>
                <w:lang w:val="nl-NL"/>
              </w:rPr>
            </w:pPr>
            <w:r w:rsidRPr="006C227F">
              <w:rPr>
                <w:rFonts w:ascii="Times New Roman" w:hAnsi="Times New Roman" w:cs="Times New Roman"/>
                <w:bCs/>
                <w:sz w:val="24"/>
                <w:szCs w:val="24"/>
                <w:lang w:val="nl-NL"/>
              </w:rPr>
              <w:t>De permanente</w:t>
            </w:r>
            <w:r w:rsidR="00432BDD" w:rsidRPr="006C227F">
              <w:rPr>
                <w:rFonts w:ascii="Times New Roman" w:hAnsi="Times New Roman" w:cs="Times New Roman"/>
                <w:bCs/>
                <w:sz w:val="24"/>
                <w:szCs w:val="24"/>
                <w:lang w:val="nl-NL"/>
              </w:rPr>
              <w:t xml:space="preserve"> vormingen</w:t>
            </w:r>
            <w:r w:rsidRPr="006C227F">
              <w:rPr>
                <w:rFonts w:ascii="Times New Roman" w:hAnsi="Times New Roman" w:cs="Times New Roman"/>
                <w:bCs/>
                <w:sz w:val="24"/>
                <w:szCs w:val="24"/>
                <w:lang w:val="nl-NL"/>
              </w:rPr>
              <w:t xml:space="preserve"> </w:t>
            </w:r>
            <w:r w:rsidR="00982C6A" w:rsidRPr="006C227F">
              <w:rPr>
                <w:rFonts w:ascii="Times New Roman" w:hAnsi="Times New Roman" w:cs="Times New Roman"/>
                <w:bCs/>
                <w:sz w:val="24"/>
                <w:szCs w:val="24"/>
                <w:lang w:val="nl-NL"/>
              </w:rPr>
              <w:t>betreffen de opleidingen die</w:t>
            </w:r>
            <w:r w:rsidR="00312EAF" w:rsidRPr="006C227F">
              <w:rPr>
                <w:rFonts w:ascii="Times New Roman" w:hAnsi="Times New Roman" w:cs="Times New Roman"/>
                <w:bCs/>
                <w:sz w:val="24"/>
                <w:szCs w:val="24"/>
                <w:lang w:val="nl-NL"/>
              </w:rPr>
              <w:t xml:space="preserve"> </w:t>
            </w:r>
            <w:r w:rsidR="003A5B85" w:rsidRPr="006C227F">
              <w:rPr>
                <w:rFonts w:ascii="Times New Roman" w:hAnsi="Times New Roman" w:cs="Times New Roman"/>
                <w:bCs/>
                <w:sz w:val="24"/>
                <w:szCs w:val="24"/>
                <w:lang w:val="nl-NL"/>
              </w:rPr>
              <w:t xml:space="preserve">voldoen aan de voorwaarden van hoofdstuk </w:t>
            </w:r>
            <w:r w:rsidR="00B16401" w:rsidRPr="006C227F">
              <w:rPr>
                <w:rFonts w:ascii="Times New Roman" w:hAnsi="Times New Roman" w:cs="Times New Roman"/>
                <w:bCs/>
                <w:sz w:val="24"/>
                <w:szCs w:val="24"/>
                <w:lang w:val="nl-NL"/>
              </w:rPr>
              <w:t>III</w:t>
            </w:r>
            <w:r w:rsidR="003A5B85" w:rsidRPr="006C227F">
              <w:rPr>
                <w:rFonts w:ascii="Times New Roman" w:hAnsi="Times New Roman" w:cs="Times New Roman"/>
                <w:bCs/>
                <w:sz w:val="24"/>
                <w:szCs w:val="24"/>
                <w:lang w:val="nl-NL"/>
              </w:rPr>
              <w:t>.</w:t>
            </w:r>
            <w:r w:rsidR="003A5B85">
              <w:rPr>
                <w:rFonts w:ascii="Times New Roman" w:hAnsi="Times New Roman" w:cs="Times New Roman"/>
                <w:bCs/>
                <w:sz w:val="24"/>
                <w:szCs w:val="24"/>
                <w:lang w:val="nl-NL"/>
              </w:rPr>
              <w:t xml:space="preserve"> </w:t>
            </w:r>
          </w:p>
        </w:tc>
      </w:tr>
      <w:tr w:rsidR="00943AF1" w:rsidRPr="007238C8" w14:paraId="37DF6EF9" w14:textId="77777777" w:rsidTr="006C227F">
        <w:trPr>
          <w:gridBefore w:val="1"/>
          <w:wBefore w:w="709" w:type="dxa"/>
        </w:trPr>
        <w:tc>
          <w:tcPr>
            <w:tcW w:w="8788" w:type="dxa"/>
          </w:tcPr>
          <w:p w14:paraId="09A75E60" w14:textId="77777777" w:rsidR="00D24246" w:rsidRPr="00032FCE" w:rsidRDefault="00D24246">
            <w:pPr>
              <w:pStyle w:val="PlainText"/>
              <w:spacing w:line="276" w:lineRule="auto"/>
              <w:jc w:val="both"/>
              <w:outlineLvl w:val="0"/>
              <w:rPr>
                <w:rFonts w:ascii="Times New Roman" w:hAnsi="Times New Roman" w:cs="Times New Roman"/>
                <w:b/>
                <w:sz w:val="24"/>
                <w:szCs w:val="24"/>
                <w:lang w:val="nl-NL"/>
              </w:rPr>
            </w:pPr>
          </w:p>
          <w:p w14:paraId="4FC70EA9" w14:textId="5B0E5612" w:rsidR="00943AF1" w:rsidRPr="00032FCE" w:rsidRDefault="003A5B85">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t xml:space="preserve">Artikel 2 </w:t>
            </w:r>
          </w:p>
          <w:p w14:paraId="228A494E" w14:textId="7DD03BDD" w:rsidR="00943AF1" w:rsidRPr="00032FCE" w:rsidRDefault="00F93C1E" w:rsidP="00F93C1E">
            <w:pPr>
              <w:pStyle w:val="PlainText"/>
              <w:tabs>
                <w:tab w:val="left" w:pos="7575"/>
              </w:tabs>
              <w:spacing w:line="276" w:lineRule="auto"/>
              <w:jc w:val="both"/>
              <w:rPr>
                <w:rFonts w:ascii="Times New Roman" w:hAnsi="Times New Roman" w:cs="Times New Roman"/>
                <w:sz w:val="24"/>
                <w:szCs w:val="24"/>
                <w:lang w:val="nl-NL"/>
              </w:rPr>
            </w:pPr>
            <w:r w:rsidRPr="00032FCE">
              <w:rPr>
                <w:rFonts w:ascii="Times New Roman" w:hAnsi="Times New Roman" w:cs="Times New Roman"/>
                <w:sz w:val="24"/>
                <w:szCs w:val="24"/>
                <w:lang w:val="nl-NL"/>
              </w:rPr>
              <w:tab/>
            </w:r>
          </w:p>
          <w:p w14:paraId="12F10832" w14:textId="14BC858B" w:rsidR="00943AF1" w:rsidRDefault="003A5B85" w:rsidP="00F93C1E">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w:t>
            </w:r>
            <w:r w:rsidR="002D7EAF">
              <w:rPr>
                <w:rFonts w:ascii="Times New Roman" w:hAnsi="Times New Roman" w:cs="Times New Roman"/>
                <w:sz w:val="24"/>
                <w:szCs w:val="24"/>
                <w:lang w:val="nl-NL"/>
              </w:rPr>
              <w:t>opleidings</w:t>
            </w:r>
            <w:r>
              <w:rPr>
                <w:rFonts w:ascii="Times New Roman" w:hAnsi="Times New Roman" w:cs="Times New Roman"/>
                <w:sz w:val="24"/>
                <w:szCs w:val="24"/>
                <w:lang w:val="nl-NL"/>
              </w:rPr>
              <w:t>insta</w:t>
            </w:r>
            <w:r w:rsidR="000F5CC6">
              <w:rPr>
                <w:rFonts w:ascii="Times New Roman" w:hAnsi="Times New Roman" w:cs="Times New Roman"/>
                <w:sz w:val="24"/>
                <w:szCs w:val="24"/>
                <w:lang w:val="nl-NL"/>
              </w:rPr>
              <w:t xml:space="preserve">nties die </w:t>
            </w:r>
            <w:r w:rsidR="00432BDD">
              <w:rPr>
                <w:rFonts w:ascii="Times New Roman" w:hAnsi="Times New Roman" w:cs="Times New Roman"/>
                <w:sz w:val="24"/>
                <w:szCs w:val="24"/>
                <w:lang w:val="nl-NL"/>
              </w:rPr>
              <w:t xml:space="preserve">een </w:t>
            </w:r>
            <w:r w:rsidR="000F5CC6">
              <w:rPr>
                <w:rFonts w:ascii="Times New Roman" w:hAnsi="Times New Roman" w:cs="Times New Roman"/>
                <w:sz w:val="24"/>
                <w:szCs w:val="24"/>
                <w:lang w:val="nl-NL"/>
              </w:rPr>
              <w:t>basisopleiding</w:t>
            </w:r>
            <w:r>
              <w:rPr>
                <w:rFonts w:ascii="Times New Roman" w:hAnsi="Times New Roman" w:cs="Times New Roman"/>
                <w:sz w:val="24"/>
                <w:szCs w:val="24"/>
                <w:lang w:val="nl-NL"/>
              </w:rPr>
              <w:t xml:space="preserve"> en</w:t>
            </w:r>
            <w:r w:rsidR="000F5CC6">
              <w:rPr>
                <w:rFonts w:ascii="Times New Roman" w:hAnsi="Times New Roman" w:cs="Times New Roman"/>
                <w:sz w:val="24"/>
                <w:szCs w:val="24"/>
                <w:lang w:val="nl-NL"/>
              </w:rPr>
              <w:t>/</w:t>
            </w:r>
            <w:r>
              <w:rPr>
                <w:rFonts w:ascii="Times New Roman" w:hAnsi="Times New Roman" w:cs="Times New Roman"/>
                <w:sz w:val="24"/>
                <w:szCs w:val="24"/>
                <w:lang w:val="nl-NL"/>
              </w:rPr>
              <w:t xml:space="preserve"> één of meerdere </w:t>
            </w:r>
            <w:r w:rsidR="000F5CC6">
              <w:rPr>
                <w:rFonts w:ascii="Times New Roman" w:hAnsi="Times New Roman" w:cs="Times New Roman"/>
                <w:sz w:val="24"/>
                <w:szCs w:val="24"/>
                <w:lang w:val="nl-NL"/>
              </w:rPr>
              <w:t xml:space="preserve">specialisatie </w:t>
            </w:r>
            <w:r>
              <w:rPr>
                <w:rFonts w:ascii="Times New Roman" w:hAnsi="Times New Roman" w:cs="Times New Roman"/>
                <w:sz w:val="24"/>
                <w:szCs w:val="24"/>
                <w:lang w:val="nl-NL"/>
              </w:rPr>
              <w:t xml:space="preserve">opleidingen </w:t>
            </w:r>
            <w:r w:rsidR="002D7EAF">
              <w:rPr>
                <w:rFonts w:ascii="Times New Roman" w:hAnsi="Times New Roman" w:cs="Times New Roman"/>
                <w:sz w:val="24"/>
                <w:szCs w:val="24"/>
                <w:lang w:val="nl-NL"/>
              </w:rPr>
              <w:t xml:space="preserve">willen </w:t>
            </w:r>
            <w:r w:rsidR="00261D6D">
              <w:rPr>
                <w:rFonts w:ascii="Times New Roman" w:hAnsi="Times New Roman" w:cs="Times New Roman"/>
                <w:sz w:val="24"/>
                <w:szCs w:val="24"/>
                <w:lang w:val="nl-NL"/>
              </w:rPr>
              <w:t xml:space="preserve"> </w:t>
            </w:r>
            <w:r w:rsidR="002D7EAF">
              <w:rPr>
                <w:rFonts w:ascii="Times New Roman" w:hAnsi="Times New Roman" w:cs="Times New Roman"/>
                <w:sz w:val="24"/>
                <w:szCs w:val="24"/>
                <w:lang w:val="nl-NL"/>
              </w:rPr>
              <w:t>verstrekken</w:t>
            </w:r>
            <w:r>
              <w:rPr>
                <w:rFonts w:ascii="Times New Roman" w:hAnsi="Times New Roman" w:cs="Times New Roman"/>
                <w:sz w:val="24"/>
                <w:szCs w:val="24"/>
                <w:lang w:val="nl-NL"/>
              </w:rPr>
              <w:t xml:space="preserve">, </w:t>
            </w:r>
            <w:r w:rsidR="000F5CC6">
              <w:rPr>
                <w:rFonts w:ascii="Times New Roman" w:hAnsi="Times New Roman" w:cs="Times New Roman"/>
                <w:sz w:val="24"/>
                <w:szCs w:val="24"/>
                <w:lang w:val="nl-NL"/>
              </w:rPr>
              <w:t xml:space="preserve">dienen erkend te </w:t>
            </w:r>
            <w:r w:rsidR="00261D6D">
              <w:rPr>
                <w:rFonts w:ascii="Times New Roman" w:hAnsi="Times New Roman" w:cs="Times New Roman"/>
                <w:sz w:val="24"/>
                <w:szCs w:val="24"/>
                <w:lang w:val="nl-NL"/>
              </w:rPr>
              <w:t>worden</w:t>
            </w:r>
            <w:r w:rsidR="000F5CC6">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als opleidingscentrum </w:t>
            </w:r>
            <w:r w:rsidR="00432BDD">
              <w:rPr>
                <w:rFonts w:ascii="Times New Roman" w:hAnsi="Times New Roman" w:cs="Times New Roman"/>
                <w:sz w:val="24"/>
                <w:szCs w:val="24"/>
                <w:lang w:val="nl-NL"/>
              </w:rPr>
              <w:t>overeenkomstig</w:t>
            </w:r>
            <w:r w:rsidR="00E85428">
              <w:rPr>
                <w:rFonts w:ascii="Times New Roman" w:hAnsi="Times New Roman" w:cs="Times New Roman"/>
                <w:sz w:val="24"/>
                <w:szCs w:val="24"/>
                <w:lang w:val="nl-NL"/>
              </w:rPr>
              <w:t xml:space="preserve"> </w:t>
            </w:r>
            <w:r w:rsidR="00432BDD">
              <w:rPr>
                <w:rFonts w:ascii="Times New Roman" w:hAnsi="Times New Roman" w:cs="Times New Roman"/>
                <w:sz w:val="24"/>
                <w:szCs w:val="24"/>
                <w:lang w:val="nl-NL"/>
              </w:rPr>
              <w:t xml:space="preserve">de </w:t>
            </w:r>
            <w:r>
              <w:rPr>
                <w:rFonts w:ascii="Times New Roman" w:hAnsi="Times New Roman" w:cs="Times New Roman"/>
                <w:sz w:val="24"/>
                <w:szCs w:val="24"/>
                <w:lang w:val="nl-NL"/>
              </w:rPr>
              <w:t>voorwaarden</w:t>
            </w:r>
            <w:r w:rsidR="00B16401">
              <w:rPr>
                <w:rFonts w:ascii="Times New Roman" w:hAnsi="Times New Roman" w:cs="Times New Roman"/>
                <w:sz w:val="24"/>
                <w:szCs w:val="24"/>
                <w:lang w:val="nl-NL"/>
              </w:rPr>
              <w:t xml:space="preserve"> vermeld in </w:t>
            </w:r>
            <w:r w:rsidR="00B16401" w:rsidRPr="006C227F">
              <w:rPr>
                <w:rFonts w:ascii="Times New Roman" w:hAnsi="Times New Roman" w:cs="Times New Roman"/>
                <w:sz w:val="24"/>
                <w:szCs w:val="24"/>
                <w:lang w:val="nl-NL"/>
              </w:rPr>
              <w:t>hoofdstuk II</w:t>
            </w:r>
            <w:r w:rsidRPr="006C227F">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30F733CF" w14:textId="77777777" w:rsidR="003A5B85" w:rsidRDefault="003A5B85" w:rsidP="00F93C1E">
            <w:pPr>
              <w:pStyle w:val="PlainText"/>
              <w:spacing w:line="276" w:lineRule="auto"/>
              <w:jc w:val="both"/>
              <w:rPr>
                <w:rFonts w:ascii="Times New Roman" w:hAnsi="Times New Roman" w:cs="Times New Roman"/>
                <w:sz w:val="24"/>
                <w:szCs w:val="24"/>
                <w:lang w:val="nl-NL"/>
              </w:rPr>
            </w:pPr>
          </w:p>
          <w:p w14:paraId="06F85193" w14:textId="04899286" w:rsidR="007C2C68" w:rsidRDefault="002D7EAF" w:rsidP="00F93C1E">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D</w:t>
            </w:r>
            <w:r w:rsidR="007C2C68">
              <w:rPr>
                <w:rFonts w:ascii="Times New Roman" w:hAnsi="Times New Roman" w:cs="Times New Roman"/>
                <w:sz w:val="24"/>
                <w:szCs w:val="24"/>
                <w:lang w:val="nl-NL"/>
              </w:rPr>
              <w:t xml:space="preserve">e </w:t>
            </w:r>
            <w:r>
              <w:rPr>
                <w:rFonts w:ascii="Times New Roman" w:hAnsi="Times New Roman" w:cs="Times New Roman"/>
                <w:sz w:val="24"/>
                <w:szCs w:val="24"/>
                <w:lang w:val="nl-NL"/>
              </w:rPr>
              <w:t>opleidings</w:t>
            </w:r>
            <w:r w:rsidR="007C2C68">
              <w:rPr>
                <w:rFonts w:ascii="Times New Roman" w:hAnsi="Times New Roman" w:cs="Times New Roman"/>
                <w:sz w:val="24"/>
                <w:szCs w:val="24"/>
                <w:lang w:val="nl-NL"/>
              </w:rPr>
              <w:t xml:space="preserve">instanties </w:t>
            </w:r>
            <w:r>
              <w:rPr>
                <w:rFonts w:ascii="Times New Roman" w:hAnsi="Times New Roman" w:cs="Times New Roman"/>
                <w:sz w:val="24"/>
                <w:szCs w:val="24"/>
                <w:lang w:val="nl-NL"/>
              </w:rPr>
              <w:t xml:space="preserve">die </w:t>
            </w:r>
            <w:r w:rsidR="00432BDD">
              <w:rPr>
                <w:rFonts w:ascii="Times New Roman" w:hAnsi="Times New Roman" w:cs="Times New Roman"/>
                <w:sz w:val="24"/>
                <w:szCs w:val="24"/>
                <w:lang w:val="nl-NL"/>
              </w:rPr>
              <w:t xml:space="preserve">een </w:t>
            </w:r>
            <w:r w:rsidR="007C2C68">
              <w:rPr>
                <w:rFonts w:ascii="Times New Roman" w:hAnsi="Times New Roman" w:cs="Times New Roman"/>
                <w:sz w:val="24"/>
                <w:szCs w:val="24"/>
                <w:lang w:val="nl-NL"/>
              </w:rPr>
              <w:t xml:space="preserve">permanente vorming </w:t>
            </w:r>
            <w:r>
              <w:rPr>
                <w:rFonts w:ascii="Times New Roman" w:hAnsi="Times New Roman" w:cs="Times New Roman"/>
                <w:sz w:val="24"/>
                <w:szCs w:val="24"/>
                <w:lang w:val="nl-NL"/>
              </w:rPr>
              <w:t xml:space="preserve">willen </w:t>
            </w:r>
            <w:r w:rsidR="007C2C68">
              <w:rPr>
                <w:rFonts w:ascii="Times New Roman" w:hAnsi="Times New Roman" w:cs="Times New Roman"/>
                <w:sz w:val="24"/>
                <w:szCs w:val="24"/>
                <w:lang w:val="nl-NL"/>
              </w:rPr>
              <w:t xml:space="preserve">organiseren, dienen </w:t>
            </w:r>
            <w:r>
              <w:rPr>
                <w:rFonts w:ascii="Times New Roman" w:hAnsi="Times New Roman" w:cs="Times New Roman"/>
                <w:sz w:val="24"/>
                <w:szCs w:val="24"/>
                <w:lang w:val="nl-NL"/>
              </w:rPr>
              <w:t xml:space="preserve">deze opleiding </w:t>
            </w:r>
            <w:r w:rsidR="00261444">
              <w:rPr>
                <w:rFonts w:ascii="Times New Roman" w:hAnsi="Times New Roman" w:cs="Times New Roman"/>
                <w:sz w:val="24"/>
                <w:szCs w:val="24"/>
                <w:lang w:val="nl-NL"/>
              </w:rPr>
              <w:t xml:space="preserve">te laten erkennen </w:t>
            </w:r>
            <w:r w:rsidR="007C2C68">
              <w:rPr>
                <w:rFonts w:ascii="Times New Roman" w:hAnsi="Times New Roman" w:cs="Times New Roman"/>
                <w:sz w:val="24"/>
                <w:szCs w:val="24"/>
                <w:lang w:val="nl-NL"/>
              </w:rPr>
              <w:t xml:space="preserve"> </w:t>
            </w:r>
            <w:r w:rsidR="00432BDD">
              <w:rPr>
                <w:rFonts w:ascii="Times New Roman" w:hAnsi="Times New Roman" w:cs="Times New Roman"/>
                <w:sz w:val="24"/>
                <w:szCs w:val="24"/>
                <w:lang w:val="nl-NL"/>
              </w:rPr>
              <w:t xml:space="preserve">overeenkomstig </w:t>
            </w:r>
            <w:r w:rsidR="007C2C68">
              <w:rPr>
                <w:rFonts w:ascii="Times New Roman" w:hAnsi="Times New Roman" w:cs="Times New Roman"/>
                <w:sz w:val="24"/>
                <w:szCs w:val="24"/>
                <w:lang w:val="nl-NL"/>
              </w:rPr>
              <w:t>de voorwaarde</w:t>
            </w:r>
            <w:r w:rsidR="00261444">
              <w:rPr>
                <w:rFonts w:ascii="Times New Roman" w:hAnsi="Times New Roman" w:cs="Times New Roman"/>
                <w:sz w:val="24"/>
                <w:szCs w:val="24"/>
                <w:lang w:val="nl-NL"/>
              </w:rPr>
              <w:t>n</w:t>
            </w:r>
            <w:r w:rsidR="007C2C68">
              <w:rPr>
                <w:rFonts w:ascii="Times New Roman" w:hAnsi="Times New Roman" w:cs="Times New Roman"/>
                <w:sz w:val="24"/>
                <w:szCs w:val="24"/>
                <w:lang w:val="nl-NL"/>
              </w:rPr>
              <w:t xml:space="preserve"> vermeld in hoofdstuk 3. </w:t>
            </w:r>
          </w:p>
          <w:p w14:paraId="6099A49D" w14:textId="77777777" w:rsidR="007C2C68" w:rsidRDefault="007C2C68" w:rsidP="00F93C1E">
            <w:pPr>
              <w:pStyle w:val="PlainText"/>
              <w:spacing w:line="276" w:lineRule="auto"/>
              <w:jc w:val="both"/>
              <w:rPr>
                <w:rFonts w:ascii="Times New Roman" w:hAnsi="Times New Roman" w:cs="Times New Roman"/>
                <w:sz w:val="24"/>
                <w:szCs w:val="24"/>
                <w:lang w:val="nl-NL"/>
              </w:rPr>
            </w:pPr>
          </w:p>
          <w:p w14:paraId="32A67B92" w14:textId="23A1D83B" w:rsidR="00F93C1E" w:rsidRPr="00032FCE" w:rsidRDefault="00F93C1E" w:rsidP="007C2C68">
            <w:pPr>
              <w:pStyle w:val="PlainText"/>
              <w:spacing w:line="276" w:lineRule="auto"/>
              <w:jc w:val="both"/>
              <w:rPr>
                <w:rFonts w:ascii="Times New Roman" w:hAnsi="Times New Roman" w:cs="Times New Roman"/>
                <w:sz w:val="24"/>
                <w:szCs w:val="24"/>
                <w:lang w:val="nl-NL"/>
              </w:rPr>
            </w:pPr>
          </w:p>
        </w:tc>
      </w:tr>
      <w:tr w:rsidR="00943AF1" w:rsidRPr="007238C8" w14:paraId="4433F7F8" w14:textId="77777777" w:rsidTr="006C227F">
        <w:trPr>
          <w:gridBefore w:val="1"/>
          <w:wBefore w:w="709" w:type="dxa"/>
        </w:trPr>
        <w:tc>
          <w:tcPr>
            <w:tcW w:w="8788" w:type="dxa"/>
          </w:tcPr>
          <w:p w14:paraId="11B1259E" w14:textId="3BDC343A" w:rsidR="00943AF1" w:rsidRPr="00032FCE" w:rsidRDefault="003A5B85">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t xml:space="preserve">Artikel 3 </w:t>
            </w:r>
          </w:p>
          <w:p w14:paraId="53FCEC19" w14:textId="77777777" w:rsidR="00943AF1" w:rsidRPr="00032FCE" w:rsidRDefault="00943AF1">
            <w:pPr>
              <w:pStyle w:val="PlainText"/>
              <w:spacing w:line="276" w:lineRule="auto"/>
              <w:jc w:val="both"/>
              <w:rPr>
                <w:rFonts w:ascii="Times New Roman" w:hAnsi="Times New Roman" w:cs="Times New Roman"/>
                <w:sz w:val="24"/>
                <w:szCs w:val="24"/>
                <w:lang w:val="nl-NL"/>
              </w:rPr>
            </w:pPr>
          </w:p>
          <w:p w14:paraId="28AC7B7C" w14:textId="01186C24" w:rsidR="00943AF1" w:rsidRPr="00032FCE" w:rsidRDefault="003A5B85">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instanties </w:t>
            </w:r>
            <w:r w:rsidR="00432BDD">
              <w:rPr>
                <w:rFonts w:ascii="Times New Roman" w:hAnsi="Times New Roman" w:cs="Times New Roman"/>
                <w:sz w:val="24"/>
                <w:szCs w:val="24"/>
                <w:lang w:val="nl-NL"/>
              </w:rPr>
              <w:t xml:space="preserve">dienen </w:t>
            </w:r>
            <w:r>
              <w:rPr>
                <w:rFonts w:ascii="Times New Roman" w:hAnsi="Times New Roman" w:cs="Times New Roman"/>
                <w:sz w:val="24"/>
                <w:szCs w:val="24"/>
                <w:lang w:val="nl-NL"/>
              </w:rPr>
              <w:t xml:space="preserve">bij de </w:t>
            </w:r>
            <w:r w:rsidR="00D66AB5">
              <w:rPr>
                <w:rFonts w:ascii="Times New Roman" w:hAnsi="Times New Roman" w:cs="Times New Roman"/>
                <w:sz w:val="24"/>
                <w:szCs w:val="24"/>
                <w:lang w:val="nl-NL"/>
              </w:rPr>
              <w:t xml:space="preserve"> Federale Bemiddelingscommissie</w:t>
            </w:r>
            <w:r w:rsidR="004D043D">
              <w:rPr>
                <w:rFonts w:ascii="Times New Roman" w:hAnsi="Times New Roman" w:cs="Times New Roman"/>
                <w:sz w:val="24"/>
                <w:szCs w:val="24"/>
                <w:lang w:val="nl-NL"/>
              </w:rPr>
              <w:t xml:space="preserve"> een </w:t>
            </w:r>
            <w:r w:rsidR="00432BDD">
              <w:rPr>
                <w:rFonts w:ascii="Times New Roman" w:hAnsi="Times New Roman" w:cs="Times New Roman"/>
                <w:sz w:val="24"/>
                <w:szCs w:val="24"/>
                <w:lang w:val="nl-NL"/>
              </w:rPr>
              <w:t>aanvraag</w:t>
            </w:r>
            <w:r w:rsidR="00261D6D">
              <w:rPr>
                <w:rFonts w:ascii="Times New Roman" w:hAnsi="Times New Roman" w:cs="Times New Roman"/>
                <w:sz w:val="24"/>
                <w:szCs w:val="24"/>
                <w:lang w:val="nl-NL"/>
              </w:rPr>
              <w:t xml:space="preserve"> </w:t>
            </w:r>
            <w:r w:rsidR="004D043D">
              <w:rPr>
                <w:rFonts w:ascii="Times New Roman" w:hAnsi="Times New Roman" w:cs="Times New Roman"/>
                <w:sz w:val="24"/>
                <w:szCs w:val="24"/>
                <w:lang w:val="nl-NL"/>
              </w:rPr>
              <w:t xml:space="preserve"> t</w:t>
            </w:r>
            <w:r>
              <w:rPr>
                <w:rFonts w:ascii="Times New Roman" w:hAnsi="Times New Roman" w:cs="Times New Roman"/>
                <w:sz w:val="24"/>
                <w:szCs w:val="24"/>
                <w:lang w:val="nl-NL"/>
              </w:rPr>
              <w:t xml:space="preserve">ot  erkenning </w:t>
            </w:r>
            <w:r w:rsidR="004D043D">
              <w:rPr>
                <w:rFonts w:ascii="Times New Roman" w:hAnsi="Times New Roman" w:cs="Times New Roman"/>
                <w:sz w:val="24"/>
                <w:szCs w:val="24"/>
                <w:lang w:val="nl-NL"/>
              </w:rPr>
              <w:t xml:space="preserve">  </w:t>
            </w:r>
            <w:r w:rsidR="00612EED">
              <w:rPr>
                <w:rFonts w:ascii="Times New Roman" w:hAnsi="Times New Roman" w:cs="Times New Roman"/>
                <w:sz w:val="24"/>
                <w:szCs w:val="24"/>
                <w:lang w:val="nl-NL"/>
              </w:rPr>
              <w:t xml:space="preserve"> </w:t>
            </w:r>
            <w:r w:rsidR="00432BDD">
              <w:rPr>
                <w:rFonts w:ascii="Times New Roman" w:hAnsi="Times New Roman" w:cs="Times New Roman"/>
                <w:sz w:val="24"/>
                <w:szCs w:val="24"/>
                <w:lang w:val="nl-NL"/>
              </w:rPr>
              <w:t xml:space="preserve">in naargelang het soort opleiding </w:t>
            </w:r>
            <w:r w:rsidR="00612EED">
              <w:rPr>
                <w:rFonts w:ascii="Times New Roman" w:hAnsi="Times New Roman" w:cs="Times New Roman"/>
                <w:sz w:val="24"/>
                <w:szCs w:val="24"/>
                <w:lang w:val="nl-NL"/>
              </w:rPr>
              <w:t>,</w:t>
            </w:r>
            <w:r w:rsidR="004D043D">
              <w:rPr>
                <w:rFonts w:ascii="Times New Roman" w:hAnsi="Times New Roman" w:cs="Times New Roman"/>
                <w:sz w:val="24"/>
                <w:szCs w:val="24"/>
                <w:lang w:val="nl-NL"/>
              </w:rPr>
              <w:t xml:space="preserve"> </w:t>
            </w:r>
            <w:r>
              <w:rPr>
                <w:rFonts w:ascii="Times New Roman" w:hAnsi="Times New Roman" w:cs="Times New Roman"/>
                <w:sz w:val="24"/>
                <w:szCs w:val="24"/>
                <w:lang w:val="nl-NL"/>
              </w:rPr>
              <w:t>overeenkomstig de artikel</w:t>
            </w:r>
            <w:r w:rsidR="00612EED">
              <w:rPr>
                <w:rFonts w:ascii="Times New Roman" w:hAnsi="Times New Roman" w:cs="Times New Roman"/>
                <w:sz w:val="24"/>
                <w:szCs w:val="24"/>
                <w:lang w:val="nl-NL"/>
              </w:rPr>
              <w:t>en</w:t>
            </w:r>
            <w:r w:rsidR="00B16401">
              <w:rPr>
                <w:rFonts w:ascii="Times New Roman" w:hAnsi="Times New Roman" w:cs="Times New Roman"/>
                <w:sz w:val="24"/>
                <w:szCs w:val="24"/>
                <w:lang w:val="nl-NL"/>
              </w:rPr>
              <w:t xml:space="preserve"> 17, 18, 19 </w:t>
            </w:r>
            <w:r>
              <w:rPr>
                <w:rFonts w:ascii="Times New Roman" w:hAnsi="Times New Roman" w:cs="Times New Roman"/>
                <w:sz w:val="24"/>
                <w:szCs w:val="24"/>
                <w:lang w:val="nl-NL"/>
              </w:rPr>
              <w:t xml:space="preserve">en </w:t>
            </w:r>
            <w:r w:rsidR="00B16401">
              <w:rPr>
                <w:rFonts w:ascii="Times New Roman" w:hAnsi="Times New Roman" w:cs="Times New Roman"/>
                <w:sz w:val="24"/>
                <w:szCs w:val="24"/>
                <w:lang w:val="nl-NL"/>
              </w:rPr>
              <w:t>20</w:t>
            </w:r>
            <w:r>
              <w:rPr>
                <w:rFonts w:ascii="Times New Roman" w:hAnsi="Times New Roman" w:cs="Times New Roman"/>
                <w:sz w:val="24"/>
                <w:szCs w:val="24"/>
                <w:lang w:val="nl-NL"/>
              </w:rPr>
              <w:t xml:space="preserve">.  </w:t>
            </w:r>
          </w:p>
          <w:p w14:paraId="393F15CC" w14:textId="77777777" w:rsidR="00943AF1" w:rsidRPr="00032FCE" w:rsidRDefault="00943AF1" w:rsidP="00F93C1E">
            <w:pPr>
              <w:pStyle w:val="PlainText"/>
              <w:spacing w:line="276" w:lineRule="auto"/>
              <w:jc w:val="both"/>
              <w:rPr>
                <w:rFonts w:ascii="Times New Roman" w:hAnsi="Times New Roman" w:cs="Times New Roman"/>
                <w:sz w:val="24"/>
                <w:szCs w:val="24"/>
                <w:lang w:val="nl-NL"/>
              </w:rPr>
            </w:pPr>
          </w:p>
        </w:tc>
      </w:tr>
      <w:tr w:rsidR="00943AF1" w:rsidRPr="007238C8" w14:paraId="4D8F17DF" w14:textId="77777777" w:rsidTr="006C227F">
        <w:trPr>
          <w:gridBefore w:val="1"/>
          <w:wBefore w:w="709" w:type="dxa"/>
        </w:trPr>
        <w:tc>
          <w:tcPr>
            <w:tcW w:w="8788" w:type="dxa"/>
          </w:tcPr>
          <w:p w14:paraId="5C643B65" w14:textId="77777777" w:rsidR="00943AF1" w:rsidRDefault="00943AF1" w:rsidP="00D24246">
            <w:pPr>
              <w:pStyle w:val="PlainText"/>
              <w:spacing w:line="276" w:lineRule="auto"/>
              <w:jc w:val="both"/>
              <w:rPr>
                <w:rFonts w:ascii="Times New Roman" w:hAnsi="Times New Roman" w:cs="Times New Roman"/>
                <w:sz w:val="24"/>
                <w:szCs w:val="24"/>
                <w:lang w:val="nl-NL"/>
              </w:rPr>
            </w:pPr>
          </w:p>
          <w:p w14:paraId="0C477174" w14:textId="77777777" w:rsidR="002500BB" w:rsidRDefault="002500BB" w:rsidP="00D24246">
            <w:pPr>
              <w:pStyle w:val="PlainText"/>
              <w:spacing w:line="276" w:lineRule="auto"/>
              <w:jc w:val="both"/>
              <w:rPr>
                <w:rFonts w:ascii="Times New Roman" w:hAnsi="Times New Roman" w:cs="Times New Roman"/>
                <w:sz w:val="24"/>
                <w:szCs w:val="24"/>
                <w:lang w:val="nl-NL"/>
              </w:rPr>
            </w:pPr>
          </w:p>
          <w:p w14:paraId="5EFA90BA" w14:textId="77777777" w:rsidR="002500BB" w:rsidRPr="00032FCE" w:rsidRDefault="002500BB" w:rsidP="00D24246">
            <w:pPr>
              <w:pStyle w:val="PlainText"/>
              <w:spacing w:line="276" w:lineRule="auto"/>
              <w:jc w:val="both"/>
              <w:rPr>
                <w:rFonts w:ascii="Times New Roman" w:hAnsi="Times New Roman" w:cs="Times New Roman"/>
                <w:sz w:val="24"/>
                <w:szCs w:val="24"/>
                <w:lang w:val="nl-NL"/>
              </w:rPr>
            </w:pPr>
          </w:p>
        </w:tc>
      </w:tr>
      <w:tr w:rsidR="00943AF1" w:rsidRPr="007238C8" w14:paraId="37C69AA3" w14:textId="77777777" w:rsidTr="006C227F">
        <w:trPr>
          <w:gridBefore w:val="1"/>
          <w:wBefore w:w="709" w:type="dxa"/>
        </w:trPr>
        <w:tc>
          <w:tcPr>
            <w:tcW w:w="8788" w:type="dxa"/>
          </w:tcPr>
          <w:p w14:paraId="059399DC" w14:textId="286E7682" w:rsidR="00943AF1" w:rsidRPr="00032FCE" w:rsidRDefault="003A5B85">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Hoofdstuk II</w:t>
            </w:r>
          </w:p>
          <w:p w14:paraId="4365E9C9" w14:textId="6BBA59AB" w:rsidR="00943AF1" w:rsidRPr="00032FCE" w:rsidRDefault="003A5B85" w:rsidP="00D24246">
            <w:pPr>
              <w:pStyle w:val="PlainText"/>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Voorwaarden voor de erkenning van de basis</w:t>
            </w:r>
            <w:r w:rsidR="00612EED">
              <w:rPr>
                <w:rFonts w:ascii="Times New Roman" w:hAnsi="Times New Roman" w:cs="Times New Roman"/>
                <w:b/>
                <w:sz w:val="24"/>
                <w:szCs w:val="24"/>
                <w:lang w:val="nl-NL"/>
              </w:rPr>
              <w:t>opleiding</w:t>
            </w:r>
            <w:r>
              <w:rPr>
                <w:rFonts w:ascii="Times New Roman" w:hAnsi="Times New Roman" w:cs="Times New Roman"/>
                <w:b/>
                <w:sz w:val="24"/>
                <w:szCs w:val="24"/>
                <w:lang w:val="nl-NL"/>
              </w:rPr>
              <w:t>- en</w:t>
            </w:r>
            <w:r w:rsidR="00432BDD">
              <w:rPr>
                <w:rFonts w:ascii="Times New Roman" w:hAnsi="Times New Roman" w:cs="Times New Roman"/>
                <w:b/>
                <w:sz w:val="24"/>
                <w:szCs w:val="24"/>
                <w:lang w:val="nl-NL"/>
              </w:rPr>
              <w:t xml:space="preserve"> de erkenning</w:t>
            </w:r>
            <w:r>
              <w:rPr>
                <w:rFonts w:ascii="Times New Roman" w:hAnsi="Times New Roman" w:cs="Times New Roman"/>
                <w:b/>
                <w:sz w:val="24"/>
                <w:szCs w:val="24"/>
                <w:lang w:val="nl-NL"/>
              </w:rPr>
              <w:t xml:space="preserve"> </w:t>
            </w:r>
            <w:r w:rsidR="00612EED">
              <w:rPr>
                <w:rFonts w:ascii="Times New Roman" w:hAnsi="Times New Roman" w:cs="Times New Roman"/>
                <w:b/>
                <w:sz w:val="24"/>
                <w:szCs w:val="24"/>
                <w:lang w:val="nl-NL"/>
              </w:rPr>
              <w:t xml:space="preserve">van de </w:t>
            </w:r>
            <w:r>
              <w:rPr>
                <w:rFonts w:ascii="Times New Roman" w:hAnsi="Times New Roman" w:cs="Times New Roman"/>
                <w:b/>
                <w:sz w:val="24"/>
                <w:szCs w:val="24"/>
                <w:lang w:val="nl-NL"/>
              </w:rPr>
              <w:t xml:space="preserve">specialisatie opleidingen </w:t>
            </w:r>
          </w:p>
        </w:tc>
      </w:tr>
      <w:tr w:rsidR="00943AF1" w:rsidRPr="007238C8" w14:paraId="3F7A8671" w14:textId="77777777" w:rsidTr="006C227F">
        <w:trPr>
          <w:gridBefore w:val="1"/>
          <w:wBefore w:w="709" w:type="dxa"/>
        </w:trPr>
        <w:tc>
          <w:tcPr>
            <w:tcW w:w="8788" w:type="dxa"/>
          </w:tcPr>
          <w:p w14:paraId="2BA93FBD" w14:textId="77777777" w:rsidR="00501E5E" w:rsidRPr="00032FCE" w:rsidRDefault="00501E5E" w:rsidP="00501E5E">
            <w:pPr>
              <w:pStyle w:val="PlainText"/>
              <w:spacing w:line="276" w:lineRule="auto"/>
              <w:jc w:val="both"/>
              <w:outlineLvl w:val="0"/>
              <w:rPr>
                <w:rFonts w:ascii="Times New Roman" w:hAnsi="Times New Roman" w:cs="Times New Roman"/>
                <w:b/>
                <w:i/>
                <w:sz w:val="24"/>
                <w:szCs w:val="24"/>
                <w:lang w:val="nl-NL"/>
              </w:rPr>
            </w:pPr>
          </w:p>
          <w:p w14:paraId="76E4B82D" w14:textId="316ECA6B" w:rsidR="00943AF1" w:rsidRPr="00164F3E" w:rsidRDefault="00CB318B" w:rsidP="00E85428">
            <w:pPr>
              <w:pStyle w:val="PlainText"/>
              <w:spacing w:line="276" w:lineRule="auto"/>
              <w:jc w:val="both"/>
              <w:outlineLvl w:val="0"/>
              <w:rPr>
                <w:rFonts w:ascii="Times New Roman" w:hAnsi="Times New Roman" w:cs="Times New Roman"/>
                <w:b/>
                <w:sz w:val="24"/>
                <w:szCs w:val="24"/>
              </w:rPr>
            </w:pPr>
            <w:r>
              <w:rPr>
                <w:rFonts w:ascii="Times New Roman" w:hAnsi="Times New Roman" w:cs="Times New Roman"/>
                <w:b/>
                <w:i/>
                <w:sz w:val="24"/>
                <w:szCs w:val="24"/>
                <w:lang w:val="nl-NL"/>
              </w:rPr>
              <w:t>Afdeling</w:t>
            </w:r>
            <w:r w:rsidRPr="003A5B85">
              <w:rPr>
                <w:rFonts w:ascii="Times New Roman" w:hAnsi="Times New Roman" w:cs="Times New Roman"/>
                <w:b/>
                <w:i/>
                <w:sz w:val="24"/>
                <w:szCs w:val="24"/>
                <w:lang w:val="nl-NL"/>
              </w:rPr>
              <w:t xml:space="preserve"> </w:t>
            </w:r>
            <w:r w:rsidR="003A5B85" w:rsidRPr="003A5B85">
              <w:rPr>
                <w:rFonts w:ascii="Times New Roman" w:hAnsi="Times New Roman" w:cs="Times New Roman"/>
                <w:b/>
                <w:i/>
                <w:sz w:val="24"/>
                <w:szCs w:val="24"/>
                <w:lang w:val="nl-NL"/>
              </w:rPr>
              <w:t>1</w:t>
            </w:r>
            <w:r w:rsidR="00501E5E" w:rsidRPr="003A5B85">
              <w:rPr>
                <w:rFonts w:ascii="Times New Roman" w:hAnsi="Times New Roman" w:cs="Times New Roman"/>
                <w:b/>
                <w:i/>
                <w:sz w:val="24"/>
                <w:szCs w:val="24"/>
                <w:lang w:val="nl-NL"/>
              </w:rPr>
              <w:t xml:space="preserve"> : </w:t>
            </w:r>
            <w:r w:rsidR="00612EED" w:rsidRPr="00164F3E">
              <w:rPr>
                <w:rFonts w:ascii="Times New Roman" w:hAnsi="Times New Roman" w:cs="Times New Roman"/>
                <w:b/>
                <w:sz w:val="24"/>
                <w:szCs w:val="24"/>
              </w:rPr>
              <w:t>Structuur van het opleidingsprogramma</w:t>
            </w:r>
          </w:p>
        </w:tc>
      </w:tr>
      <w:tr w:rsidR="00943AF1" w:rsidRPr="007238C8" w14:paraId="7B5CB0A7" w14:textId="77777777" w:rsidTr="006C227F">
        <w:trPr>
          <w:gridBefore w:val="1"/>
          <w:wBefore w:w="709" w:type="dxa"/>
        </w:trPr>
        <w:tc>
          <w:tcPr>
            <w:tcW w:w="8788" w:type="dxa"/>
          </w:tcPr>
          <w:p w14:paraId="0507127B" w14:textId="77777777" w:rsidR="00943AF1" w:rsidRPr="00164F3E" w:rsidRDefault="00943AF1" w:rsidP="00D24246">
            <w:pPr>
              <w:pStyle w:val="PlainText"/>
              <w:spacing w:line="276" w:lineRule="auto"/>
              <w:jc w:val="both"/>
              <w:rPr>
                <w:rFonts w:ascii="Times New Roman" w:hAnsi="Times New Roman" w:cs="Times New Roman"/>
                <w:sz w:val="24"/>
                <w:szCs w:val="24"/>
              </w:rPr>
            </w:pPr>
          </w:p>
        </w:tc>
      </w:tr>
      <w:tr w:rsidR="00943AF1" w:rsidRPr="007238C8" w14:paraId="0C03C1C2" w14:textId="77777777" w:rsidTr="006C227F">
        <w:trPr>
          <w:gridBefore w:val="1"/>
          <w:wBefore w:w="709" w:type="dxa"/>
        </w:trPr>
        <w:tc>
          <w:tcPr>
            <w:tcW w:w="8788" w:type="dxa"/>
          </w:tcPr>
          <w:p w14:paraId="2DF1EACF" w14:textId="7B19886A" w:rsidR="00943AF1" w:rsidRPr="00032FCE" w:rsidRDefault="003A5B85">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t xml:space="preserve">Artikel 4 </w:t>
            </w:r>
          </w:p>
          <w:p w14:paraId="34C9CFA8" w14:textId="04719E80" w:rsidR="00943AF1" w:rsidRPr="00032FCE" w:rsidRDefault="00943AF1">
            <w:pPr>
              <w:pStyle w:val="PlainText"/>
              <w:spacing w:line="276" w:lineRule="auto"/>
              <w:jc w:val="both"/>
              <w:rPr>
                <w:rFonts w:ascii="Times New Roman" w:hAnsi="Times New Roman" w:cs="Times New Roman"/>
                <w:sz w:val="24"/>
                <w:szCs w:val="24"/>
                <w:lang w:val="nl-NL"/>
              </w:rPr>
            </w:pPr>
          </w:p>
          <w:p w14:paraId="467CBF6E" w14:textId="2B5B9B88" w:rsidR="00D22880" w:rsidRPr="00032FCE" w:rsidRDefault="003A5B85" w:rsidP="00D22880">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De opleidings</w:t>
            </w:r>
            <w:r w:rsidR="004D043D">
              <w:rPr>
                <w:rFonts w:ascii="Times New Roman" w:hAnsi="Times New Roman" w:cs="Times New Roman"/>
                <w:sz w:val="24"/>
                <w:szCs w:val="24"/>
                <w:lang w:val="nl-NL"/>
              </w:rPr>
              <w:t xml:space="preserve">instantie die </w:t>
            </w:r>
            <w:r w:rsidR="00612EED">
              <w:rPr>
                <w:rFonts w:ascii="Times New Roman" w:hAnsi="Times New Roman" w:cs="Times New Roman"/>
                <w:sz w:val="24"/>
                <w:szCs w:val="24"/>
                <w:lang w:val="nl-NL"/>
              </w:rPr>
              <w:t>een</w:t>
            </w:r>
            <w:r w:rsidR="004D043D">
              <w:rPr>
                <w:rFonts w:ascii="Times New Roman" w:hAnsi="Times New Roman" w:cs="Times New Roman"/>
                <w:sz w:val="24"/>
                <w:szCs w:val="24"/>
                <w:lang w:val="nl-NL"/>
              </w:rPr>
              <w:t xml:space="preserve"> </w:t>
            </w:r>
            <w:r w:rsidR="00432BDD">
              <w:rPr>
                <w:rFonts w:ascii="Times New Roman" w:hAnsi="Times New Roman" w:cs="Times New Roman"/>
                <w:sz w:val="24"/>
                <w:szCs w:val="24"/>
                <w:lang w:val="nl-NL"/>
              </w:rPr>
              <w:t xml:space="preserve">aanvraag indient </w:t>
            </w:r>
            <w:r w:rsidR="00261D6D">
              <w:rPr>
                <w:rFonts w:ascii="Times New Roman" w:hAnsi="Times New Roman" w:cs="Times New Roman"/>
                <w:sz w:val="24"/>
                <w:szCs w:val="24"/>
                <w:lang w:val="nl-NL"/>
              </w:rPr>
              <w:t xml:space="preserve">tot </w:t>
            </w:r>
            <w:r w:rsidR="004D043D">
              <w:rPr>
                <w:rFonts w:ascii="Times New Roman" w:hAnsi="Times New Roman" w:cs="Times New Roman"/>
                <w:sz w:val="24"/>
                <w:szCs w:val="24"/>
                <w:lang w:val="nl-NL"/>
              </w:rPr>
              <w:t xml:space="preserve">erkenning </w:t>
            </w:r>
            <w:r w:rsidR="00261D6D">
              <w:rPr>
                <w:rFonts w:ascii="Times New Roman" w:hAnsi="Times New Roman" w:cs="Times New Roman"/>
                <w:sz w:val="24"/>
                <w:szCs w:val="24"/>
                <w:lang w:val="nl-NL"/>
              </w:rPr>
              <w:t>als</w:t>
            </w:r>
            <w:r w:rsidR="004D043D">
              <w:rPr>
                <w:rFonts w:ascii="Times New Roman" w:hAnsi="Times New Roman" w:cs="Times New Roman"/>
                <w:sz w:val="24"/>
                <w:szCs w:val="24"/>
                <w:lang w:val="nl-NL"/>
              </w:rPr>
              <w:t xml:space="preserve"> </w:t>
            </w:r>
            <w:r>
              <w:rPr>
                <w:rFonts w:ascii="Times New Roman" w:hAnsi="Times New Roman" w:cs="Times New Roman"/>
                <w:sz w:val="24"/>
                <w:szCs w:val="24"/>
                <w:lang w:val="nl-NL"/>
              </w:rPr>
              <w:t>opleidingscentrum , stelt</w:t>
            </w:r>
            <w:r w:rsidR="00612EED">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432BDD">
              <w:rPr>
                <w:rFonts w:ascii="Times New Roman" w:hAnsi="Times New Roman" w:cs="Times New Roman"/>
                <w:sz w:val="24"/>
                <w:szCs w:val="24"/>
                <w:lang w:val="nl-NL"/>
              </w:rPr>
              <w:t xml:space="preserve">een programma op </w:t>
            </w:r>
            <w:r>
              <w:rPr>
                <w:rFonts w:ascii="Times New Roman" w:hAnsi="Times New Roman" w:cs="Times New Roman"/>
                <w:sz w:val="24"/>
                <w:szCs w:val="24"/>
                <w:lang w:val="nl-NL"/>
              </w:rPr>
              <w:t>voor de basis</w:t>
            </w:r>
            <w:r w:rsidR="00432BDD">
              <w:rPr>
                <w:rFonts w:ascii="Times New Roman" w:hAnsi="Times New Roman" w:cs="Times New Roman"/>
                <w:sz w:val="24"/>
                <w:szCs w:val="24"/>
                <w:lang w:val="nl-NL"/>
              </w:rPr>
              <w:t>opleiding en de</w:t>
            </w:r>
            <w:r>
              <w:rPr>
                <w:rFonts w:ascii="Times New Roman" w:hAnsi="Times New Roman" w:cs="Times New Roman"/>
                <w:sz w:val="24"/>
                <w:szCs w:val="24"/>
                <w:lang w:val="nl-NL"/>
              </w:rPr>
              <w:t xml:space="preserve"> specialisatie opleiding</w:t>
            </w:r>
            <w:r w:rsidR="00432BDD">
              <w:rPr>
                <w:rFonts w:ascii="Times New Roman" w:hAnsi="Times New Roman" w:cs="Times New Roman"/>
                <w:sz w:val="24"/>
                <w:szCs w:val="24"/>
                <w:lang w:val="nl-NL"/>
              </w:rPr>
              <w:t>(</w:t>
            </w:r>
            <w:r>
              <w:rPr>
                <w:rFonts w:ascii="Times New Roman" w:hAnsi="Times New Roman" w:cs="Times New Roman"/>
                <w:sz w:val="24"/>
                <w:szCs w:val="24"/>
                <w:lang w:val="nl-NL"/>
              </w:rPr>
              <w:t>en</w:t>
            </w:r>
            <w:r w:rsidR="00432BDD">
              <w:rPr>
                <w:rFonts w:ascii="Times New Roman" w:hAnsi="Times New Roman" w:cs="Times New Roman"/>
                <w:sz w:val="24"/>
                <w:szCs w:val="24"/>
                <w:lang w:val="nl-NL"/>
              </w:rPr>
              <w:t>)</w:t>
            </w:r>
            <w:r w:rsidR="00612EED">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432BDD">
              <w:rPr>
                <w:rFonts w:ascii="Times New Roman" w:hAnsi="Times New Roman" w:cs="Times New Roman"/>
                <w:sz w:val="24"/>
                <w:szCs w:val="24"/>
                <w:lang w:val="nl-NL"/>
              </w:rPr>
              <w:t>overeenkomstig</w:t>
            </w:r>
            <w:r w:rsidR="00261D6D">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de minimum voorwaarden inzake duur en kwaliteit, </w:t>
            </w:r>
            <w:r w:rsidR="0014235B">
              <w:rPr>
                <w:rFonts w:ascii="Times New Roman" w:hAnsi="Times New Roman" w:cs="Times New Roman"/>
                <w:sz w:val="24"/>
                <w:szCs w:val="24"/>
                <w:lang w:val="nl-NL"/>
              </w:rPr>
              <w:t xml:space="preserve">onverminderd </w:t>
            </w:r>
            <w:r w:rsidR="00612EED">
              <w:rPr>
                <w:rFonts w:ascii="Times New Roman" w:hAnsi="Times New Roman" w:cs="Times New Roman"/>
                <w:sz w:val="24"/>
                <w:szCs w:val="24"/>
                <w:lang w:val="nl-NL"/>
              </w:rPr>
              <w:t xml:space="preserve">het recht </w:t>
            </w:r>
            <w:r>
              <w:rPr>
                <w:rFonts w:ascii="Times New Roman" w:hAnsi="Times New Roman" w:cs="Times New Roman"/>
                <w:sz w:val="24"/>
                <w:szCs w:val="24"/>
                <w:lang w:val="nl-NL"/>
              </w:rPr>
              <w:t xml:space="preserve">een langer en uitgebreider programma </w:t>
            </w:r>
            <w:r w:rsidR="00612EED">
              <w:rPr>
                <w:rFonts w:ascii="Times New Roman" w:hAnsi="Times New Roman" w:cs="Times New Roman"/>
                <w:sz w:val="24"/>
                <w:szCs w:val="24"/>
                <w:lang w:val="nl-NL"/>
              </w:rPr>
              <w:t xml:space="preserve">aan te bieden </w:t>
            </w:r>
            <w:r>
              <w:rPr>
                <w:rFonts w:ascii="Times New Roman" w:hAnsi="Times New Roman" w:cs="Times New Roman"/>
                <w:sz w:val="24"/>
                <w:szCs w:val="24"/>
                <w:lang w:val="nl-NL"/>
              </w:rPr>
              <w:t xml:space="preserve">dan </w:t>
            </w:r>
            <w:r w:rsidR="00612EED">
              <w:rPr>
                <w:rFonts w:ascii="Times New Roman" w:hAnsi="Times New Roman" w:cs="Times New Roman"/>
                <w:sz w:val="24"/>
                <w:szCs w:val="24"/>
                <w:lang w:val="nl-NL"/>
              </w:rPr>
              <w:t>voor</w:t>
            </w:r>
            <w:r w:rsidR="0014235B">
              <w:rPr>
                <w:rFonts w:ascii="Times New Roman" w:hAnsi="Times New Roman" w:cs="Times New Roman"/>
                <w:sz w:val="24"/>
                <w:szCs w:val="24"/>
                <w:lang w:val="nl-NL"/>
              </w:rPr>
              <w:t xml:space="preserve">geschreven door </w:t>
            </w:r>
            <w:r>
              <w:rPr>
                <w:rFonts w:ascii="Times New Roman" w:hAnsi="Times New Roman" w:cs="Times New Roman"/>
                <w:sz w:val="24"/>
                <w:szCs w:val="24"/>
                <w:lang w:val="nl-NL"/>
              </w:rPr>
              <w:t xml:space="preserve">de minimum voorwaarden. </w:t>
            </w:r>
          </w:p>
          <w:p w14:paraId="07E08804" w14:textId="77777777" w:rsidR="000719B6" w:rsidRDefault="000719B6" w:rsidP="00D22880">
            <w:pPr>
              <w:pStyle w:val="Default"/>
              <w:spacing w:line="276" w:lineRule="auto"/>
              <w:jc w:val="both"/>
              <w:rPr>
                <w:color w:val="auto"/>
                <w:lang w:val="nl-NL"/>
              </w:rPr>
            </w:pPr>
          </w:p>
          <w:p w14:paraId="72D7C6C4" w14:textId="33F91F12" w:rsidR="0078692D" w:rsidRDefault="0078692D" w:rsidP="00D22880">
            <w:pPr>
              <w:pStyle w:val="Default"/>
              <w:spacing w:line="276" w:lineRule="auto"/>
              <w:jc w:val="both"/>
              <w:rPr>
                <w:color w:val="auto"/>
                <w:lang w:val="nl-NL"/>
              </w:rPr>
            </w:pPr>
            <w:r w:rsidRPr="006C227F">
              <w:rPr>
                <w:color w:val="auto"/>
                <w:lang w:val="nl-NL"/>
              </w:rPr>
              <w:t>Zowel voor de basisopleiding als voor de specialisaties, zal de coördinator er</w:t>
            </w:r>
            <w:r w:rsidR="003A5EBC" w:rsidRPr="006C227F">
              <w:rPr>
                <w:color w:val="auto"/>
                <w:lang w:val="nl-NL"/>
              </w:rPr>
              <w:t xml:space="preserve"> </w:t>
            </w:r>
            <w:r w:rsidRPr="006C227F">
              <w:rPr>
                <w:color w:val="auto"/>
                <w:lang w:val="nl-NL"/>
              </w:rPr>
              <w:t xml:space="preserve">over waken dat de inhoud van de opleiding in rechtstreeks verband staat met bemiddeling en dat er </w:t>
            </w:r>
            <w:r w:rsidR="003A5EBC" w:rsidRPr="006C227F">
              <w:rPr>
                <w:color w:val="auto"/>
                <w:lang w:val="nl-NL"/>
              </w:rPr>
              <w:t xml:space="preserve">een </w:t>
            </w:r>
            <w:r w:rsidRPr="006C227F">
              <w:rPr>
                <w:color w:val="auto"/>
                <w:lang w:val="nl-NL"/>
              </w:rPr>
              <w:t>verband bestaa</w:t>
            </w:r>
            <w:r w:rsidR="003A5EBC" w:rsidRPr="006C227F">
              <w:rPr>
                <w:color w:val="auto"/>
                <w:lang w:val="nl-NL"/>
              </w:rPr>
              <w:t>t</w:t>
            </w:r>
            <w:r w:rsidRPr="006C227F">
              <w:rPr>
                <w:color w:val="auto"/>
                <w:lang w:val="nl-NL"/>
              </w:rPr>
              <w:t xml:space="preserve"> tussen de verschillende onderwerpen.</w:t>
            </w:r>
            <w:r>
              <w:rPr>
                <w:color w:val="auto"/>
                <w:lang w:val="nl-NL"/>
              </w:rPr>
              <w:t xml:space="preserve"> </w:t>
            </w:r>
          </w:p>
          <w:p w14:paraId="03982940" w14:textId="77777777" w:rsidR="0078692D" w:rsidRPr="00032FCE" w:rsidRDefault="0078692D" w:rsidP="00D22880">
            <w:pPr>
              <w:pStyle w:val="Default"/>
              <w:spacing w:line="276" w:lineRule="auto"/>
              <w:jc w:val="both"/>
              <w:rPr>
                <w:color w:val="auto"/>
                <w:lang w:val="nl-NL"/>
              </w:rPr>
            </w:pPr>
          </w:p>
          <w:p w14:paraId="02226B11" w14:textId="495CD951" w:rsidR="00D22880" w:rsidRPr="00032FCE" w:rsidRDefault="0014235B" w:rsidP="00D22880">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E</w:t>
            </w:r>
            <w:r w:rsidR="00627566">
              <w:rPr>
                <w:rFonts w:ascii="Times New Roman" w:hAnsi="Times New Roman" w:cs="Times New Roman"/>
                <w:sz w:val="24"/>
                <w:szCs w:val="24"/>
                <w:lang w:val="nl-NL"/>
              </w:rPr>
              <w:t>en opleidingscentrum</w:t>
            </w:r>
            <w:r>
              <w:rPr>
                <w:rFonts w:ascii="Times New Roman" w:hAnsi="Times New Roman" w:cs="Times New Roman"/>
                <w:sz w:val="24"/>
                <w:szCs w:val="24"/>
                <w:lang w:val="nl-NL"/>
              </w:rPr>
              <w:t xml:space="preserve"> kan een deelnemer een vrijstelling verlenen voor </w:t>
            </w:r>
            <w:r w:rsidR="00324BED">
              <w:rPr>
                <w:rFonts w:ascii="Times New Roman" w:hAnsi="Times New Roman" w:cs="Times New Roman"/>
                <w:sz w:val="24"/>
                <w:szCs w:val="24"/>
                <w:lang w:val="nl-NL"/>
              </w:rPr>
              <w:t xml:space="preserve"> één of meerdere onderdelen van de opleiding</w:t>
            </w:r>
            <w:r w:rsidR="00627566">
              <w:rPr>
                <w:rFonts w:ascii="Times New Roman" w:hAnsi="Times New Roman" w:cs="Times New Roman"/>
                <w:sz w:val="24"/>
                <w:szCs w:val="24"/>
                <w:lang w:val="nl-NL"/>
              </w:rPr>
              <w:t>,</w:t>
            </w:r>
            <w:r w:rsidR="00324BED">
              <w:rPr>
                <w:rFonts w:ascii="Times New Roman" w:hAnsi="Times New Roman" w:cs="Times New Roman"/>
                <w:sz w:val="24"/>
                <w:szCs w:val="24"/>
                <w:lang w:val="nl-NL"/>
              </w:rPr>
              <w:t xml:space="preserve"> op voorwaarde dat: </w:t>
            </w:r>
          </w:p>
          <w:p w14:paraId="7D72240B" w14:textId="77777777" w:rsidR="00D22880" w:rsidRPr="00032FCE" w:rsidRDefault="00D22880" w:rsidP="00D22880">
            <w:pPr>
              <w:pStyle w:val="PlainText"/>
              <w:spacing w:line="276" w:lineRule="auto"/>
              <w:jc w:val="both"/>
              <w:rPr>
                <w:rFonts w:ascii="Times New Roman" w:hAnsi="Times New Roman" w:cs="Times New Roman"/>
                <w:sz w:val="24"/>
                <w:szCs w:val="24"/>
                <w:lang w:val="nl-NL"/>
              </w:rPr>
            </w:pPr>
          </w:p>
          <w:p w14:paraId="1EDDB508" w14:textId="4984832C" w:rsidR="00D22880" w:rsidRPr="00032FCE" w:rsidRDefault="0014235B" w:rsidP="00E83BC3">
            <w:pPr>
              <w:pStyle w:val="PlainText"/>
              <w:numPr>
                <w:ilvl w:val="0"/>
                <w:numId w:val="20"/>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Ofwel </w:t>
            </w:r>
            <w:r w:rsidR="004458D1">
              <w:rPr>
                <w:rFonts w:ascii="Times New Roman" w:hAnsi="Times New Roman" w:cs="Times New Roman"/>
                <w:sz w:val="24"/>
                <w:szCs w:val="24"/>
                <w:lang w:val="nl-NL"/>
              </w:rPr>
              <w:t xml:space="preserve">het verzoek </w:t>
            </w:r>
            <w:r w:rsidR="00627566">
              <w:rPr>
                <w:rFonts w:ascii="Times New Roman" w:hAnsi="Times New Roman" w:cs="Times New Roman"/>
                <w:sz w:val="24"/>
                <w:szCs w:val="24"/>
                <w:lang w:val="nl-NL"/>
              </w:rPr>
              <w:t>gestaafd wordt</w:t>
            </w:r>
            <w:r>
              <w:rPr>
                <w:rFonts w:ascii="Times New Roman" w:hAnsi="Times New Roman" w:cs="Times New Roman"/>
                <w:sz w:val="24"/>
                <w:szCs w:val="24"/>
                <w:lang w:val="nl-NL"/>
              </w:rPr>
              <w:t>, hetzij</w:t>
            </w:r>
            <w:r w:rsidR="00627566">
              <w:rPr>
                <w:rFonts w:ascii="Times New Roman" w:hAnsi="Times New Roman" w:cs="Times New Roman"/>
                <w:sz w:val="24"/>
                <w:szCs w:val="24"/>
                <w:lang w:val="nl-NL"/>
              </w:rPr>
              <w:t xml:space="preserve"> door </w:t>
            </w:r>
            <w:r w:rsidR="004458D1">
              <w:rPr>
                <w:rFonts w:ascii="Times New Roman" w:hAnsi="Times New Roman" w:cs="Times New Roman"/>
                <w:sz w:val="24"/>
                <w:szCs w:val="24"/>
                <w:lang w:val="nl-NL"/>
              </w:rPr>
              <w:t>een eerdere deelname aan opleiding</w:t>
            </w:r>
            <w:r w:rsidR="00261D6D">
              <w:rPr>
                <w:rFonts w:ascii="Times New Roman" w:hAnsi="Times New Roman" w:cs="Times New Roman"/>
                <w:sz w:val="24"/>
                <w:szCs w:val="24"/>
                <w:lang w:val="nl-NL"/>
              </w:rPr>
              <w:t xml:space="preserve">en gegeven voor </w:t>
            </w:r>
            <w:r>
              <w:rPr>
                <w:rFonts w:ascii="Times New Roman" w:hAnsi="Times New Roman" w:cs="Times New Roman"/>
                <w:sz w:val="24"/>
                <w:szCs w:val="24"/>
                <w:lang w:val="nl-NL"/>
              </w:rPr>
              <w:t>het</w:t>
            </w:r>
            <w:r w:rsidR="00627566">
              <w:rPr>
                <w:rFonts w:ascii="Times New Roman" w:hAnsi="Times New Roman" w:cs="Times New Roman"/>
                <w:sz w:val="24"/>
                <w:szCs w:val="24"/>
                <w:lang w:val="nl-NL"/>
              </w:rPr>
              <w:t xml:space="preserve"> onderdeel </w:t>
            </w:r>
            <w:r w:rsidR="004458D1">
              <w:rPr>
                <w:rFonts w:ascii="Times New Roman" w:hAnsi="Times New Roman" w:cs="Times New Roman"/>
                <w:sz w:val="24"/>
                <w:szCs w:val="24"/>
                <w:lang w:val="nl-NL"/>
              </w:rPr>
              <w:t xml:space="preserve"> waarvoor </w:t>
            </w:r>
            <w:r>
              <w:rPr>
                <w:rFonts w:ascii="Times New Roman" w:hAnsi="Times New Roman" w:cs="Times New Roman"/>
                <w:sz w:val="24"/>
                <w:szCs w:val="24"/>
                <w:lang w:val="nl-NL"/>
              </w:rPr>
              <w:t xml:space="preserve">de </w:t>
            </w:r>
            <w:r w:rsidR="004458D1">
              <w:rPr>
                <w:rFonts w:ascii="Times New Roman" w:hAnsi="Times New Roman" w:cs="Times New Roman"/>
                <w:sz w:val="24"/>
                <w:szCs w:val="24"/>
                <w:lang w:val="nl-NL"/>
              </w:rPr>
              <w:t xml:space="preserve">vrijstelling wordt gevraagd, </w:t>
            </w:r>
            <w:r>
              <w:rPr>
                <w:rFonts w:ascii="Times New Roman" w:hAnsi="Times New Roman" w:cs="Times New Roman"/>
                <w:sz w:val="24"/>
                <w:szCs w:val="24"/>
                <w:lang w:val="nl-NL"/>
              </w:rPr>
              <w:t xml:space="preserve">hetzij </w:t>
            </w:r>
            <w:r w:rsidR="00627566">
              <w:rPr>
                <w:rFonts w:ascii="Times New Roman" w:hAnsi="Times New Roman" w:cs="Times New Roman"/>
                <w:sz w:val="24"/>
                <w:szCs w:val="24"/>
                <w:lang w:val="nl-NL"/>
              </w:rPr>
              <w:t xml:space="preserve">door het aantonen van </w:t>
            </w:r>
            <w:r w:rsidR="004458D1">
              <w:rPr>
                <w:rFonts w:ascii="Times New Roman" w:hAnsi="Times New Roman" w:cs="Times New Roman"/>
                <w:sz w:val="24"/>
                <w:szCs w:val="24"/>
                <w:lang w:val="nl-NL"/>
              </w:rPr>
              <w:t xml:space="preserve">een beroepservaring van ten minste drie jaar in de </w:t>
            </w:r>
            <w:r>
              <w:rPr>
                <w:rFonts w:ascii="Times New Roman" w:hAnsi="Times New Roman" w:cs="Times New Roman"/>
                <w:sz w:val="24"/>
                <w:szCs w:val="24"/>
                <w:lang w:val="nl-NL"/>
              </w:rPr>
              <w:t xml:space="preserve">betrokken </w:t>
            </w:r>
            <w:r w:rsidR="004458D1">
              <w:rPr>
                <w:rFonts w:ascii="Times New Roman" w:hAnsi="Times New Roman" w:cs="Times New Roman"/>
                <w:sz w:val="24"/>
                <w:szCs w:val="24"/>
                <w:lang w:val="nl-NL"/>
              </w:rPr>
              <w:t xml:space="preserve">materie </w:t>
            </w:r>
            <w:r w:rsidR="00D22880" w:rsidRPr="00032FCE">
              <w:rPr>
                <w:rFonts w:ascii="Times New Roman" w:hAnsi="Times New Roman" w:cs="Times New Roman"/>
                <w:sz w:val="24"/>
                <w:szCs w:val="24"/>
                <w:lang w:val="nl-NL"/>
              </w:rPr>
              <w:t xml:space="preserve">;  </w:t>
            </w:r>
          </w:p>
          <w:p w14:paraId="15DA5145" w14:textId="26B59CBD" w:rsidR="00D22880" w:rsidRPr="006C227F" w:rsidRDefault="004458D1" w:rsidP="00E83BC3">
            <w:pPr>
              <w:pStyle w:val="PlainText"/>
              <w:numPr>
                <w:ilvl w:val="0"/>
                <w:numId w:val="20"/>
              </w:numPr>
              <w:spacing w:line="276" w:lineRule="auto"/>
              <w:jc w:val="both"/>
              <w:rPr>
                <w:rFonts w:ascii="Times New Roman" w:hAnsi="Times New Roman" w:cs="Times New Roman"/>
                <w:sz w:val="24"/>
                <w:szCs w:val="24"/>
                <w:lang w:val="nl-NL"/>
              </w:rPr>
            </w:pPr>
            <w:r w:rsidRPr="006C227F">
              <w:rPr>
                <w:rFonts w:ascii="Times New Roman" w:hAnsi="Times New Roman" w:cs="Times New Roman"/>
                <w:sz w:val="24"/>
                <w:szCs w:val="24"/>
                <w:lang w:val="nl-NL"/>
              </w:rPr>
              <w:t xml:space="preserve">Ofwel omdat de deelnemer effectief </w:t>
            </w:r>
            <w:r w:rsidR="00261D6D" w:rsidRPr="006C227F">
              <w:rPr>
                <w:rFonts w:ascii="Times New Roman" w:hAnsi="Times New Roman" w:cs="Times New Roman"/>
                <w:sz w:val="24"/>
                <w:szCs w:val="24"/>
                <w:lang w:val="nl-NL"/>
              </w:rPr>
              <w:t>een opleiding</w:t>
            </w:r>
            <w:r w:rsidR="00627566" w:rsidRPr="006C227F">
              <w:rPr>
                <w:rFonts w:ascii="Times New Roman" w:hAnsi="Times New Roman" w:cs="Times New Roman"/>
                <w:sz w:val="24"/>
                <w:szCs w:val="24"/>
                <w:lang w:val="nl-NL"/>
              </w:rPr>
              <w:t xml:space="preserve"> </w:t>
            </w:r>
            <w:r w:rsidR="003A5EBC" w:rsidRPr="003B10C9">
              <w:rPr>
                <w:rFonts w:ascii="Times New Roman" w:hAnsi="Times New Roman" w:cs="Times New Roman"/>
                <w:sz w:val="24"/>
                <w:szCs w:val="24"/>
                <w:lang w:val="nl-NL"/>
              </w:rPr>
              <w:t>inzake</w:t>
            </w:r>
            <w:r w:rsidR="003A5EBC" w:rsidRPr="006C227F">
              <w:rPr>
                <w:rFonts w:ascii="Times New Roman" w:hAnsi="Times New Roman" w:cs="Times New Roman"/>
                <w:sz w:val="24"/>
                <w:szCs w:val="24"/>
                <w:lang w:val="nl-NL"/>
              </w:rPr>
              <w:t xml:space="preserve"> </w:t>
            </w:r>
            <w:r w:rsidR="00627566" w:rsidRPr="006C227F">
              <w:rPr>
                <w:rFonts w:ascii="Times New Roman" w:hAnsi="Times New Roman" w:cs="Times New Roman"/>
                <w:sz w:val="24"/>
                <w:szCs w:val="24"/>
                <w:lang w:val="nl-NL"/>
              </w:rPr>
              <w:t xml:space="preserve">bemiddeling van </w:t>
            </w:r>
            <w:r w:rsidR="0014235B" w:rsidRPr="006C227F">
              <w:rPr>
                <w:rFonts w:ascii="Times New Roman" w:hAnsi="Times New Roman" w:cs="Times New Roman"/>
                <w:sz w:val="24"/>
                <w:szCs w:val="24"/>
                <w:lang w:val="nl-NL"/>
              </w:rPr>
              <w:t>tenminste</w:t>
            </w:r>
            <w:r w:rsidR="00261D6D" w:rsidRPr="006C227F">
              <w:rPr>
                <w:rFonts w:ascii="Times New Roman" w:hAnsi="Times New Roman" w:cs="Times New Roman"/>
                <w:sz w:val="24"/>
                <w:szCs w:val="24"/>
                <w:lang w:val="nl-NL"/>
              </w:rPr>
              <w:t xml:space="preserve"> </w:t>
            </w:r>
            <w:r w:rsidR="00B16401" w:rsidRPr="006C227F">
              <w:rPr>
                <w:rFonts w:ascii="Times New Roman" w:hAnsi="Times New Roman" w:cs="Times New Roman"/>
                <w:sz w:val="24"/>
                <w:szCs w:val="24"/>
                <w:lang w:val="nl-NL"/>
              </w:rPr>
              <w:t>105 uur heeft gevolgd tijdens de laatste vijf jaar voor</w:t>
            </w:r>
            <w:r w:rsidR="00054C63" w:rsidRPr="006C227F">
              <w:rPr>
                <w:rFonts w:ascii="Times New Roman" w:hAnsi="Times New Roman" w:cs="Times New Roman"/>
                <w:sz w:val="24"/>
                <w:szCs w:val="24"/>
                <w:lang w:val="nl-NL"/>
              </w:rPr>
              <w:t>af aan</w:t>
            </w:r>
            <w:r w:rsidR="00B16401" w:rsidRPr="006C227F">
              <w:rPr>
                <w:rFonts w:ascii="Times New Roman" w:hAnsi="Times New Roman" w:cs="Times New Roman"/>
                <w:sz w:val="24"/>
                <w:szCs w:val="24"/>
                <w:lang w:val="nl-NL"/>
              </w:rPr>
              <w:t xml:space="preserve"> de datum van </w:t>
            </w:r>
            <w:r w:rsidR="00054C63" w:rsidRPr="006C227F">
              <w:rPr>
                <w:rFonts w:ascii="Times New Roman" w:hAnsi="Times New Roman" w:cs="Times New Roman"/>
                <w:sz w:val="24"/>
                <w:szCs w:val="24"/>
                <w:lang w:val="nl-NL"/>
              </w:rPr>
              <w:t xml:space="preserve">het </w:t>
            </w:r>
            <w:r w:rsidR="00B16401" w:rsidRPr="006C227F">
              <w:rPr>
                <w:rFonts w:ascii="Times New Roman" w:hAnsi="Times New Roman" w:cs="Times New Roman"/>
                <w:sz w:val="24"/>
                <w:szCs w:val="24"/>
                <w:lang w:val="nl-NL"/>
              </w:rPr>
              <w:t xml:space="preserve">verzoek, in België of in het buitenland. </w:t>
            </w:r>
            <w:r w:rsidRPr="006C227F">
              <w:rPr>
                <w:rFonts w:ascii="Times New Roman" w:hAnsi="Times New Roman" w:cs="Times New Roman"/>
                <w:sz w:val="24"/>
                <w:szCs w:val="24"/>
                <w:lang w:val="nl-NL"/>
              </w:rPr>
              <w:t xml:space="preserve"> </w:t>
            </w:r>
          </w:p>
          <w:p w14:paraId="7C20A917" w14:textId="77777777" w:rsidR="00943AF1" w:rsidRPr="00032FCE" w:rsidRDefault="00943AF1" w:rsidP="00D22880">
            <w:pPr>
              <w:pStyle w:val="PlainText"/>
              <w:spacing w:line="276" w:lineRule="auto"/>
              <w:jc w:val="both"/>
              <w:rPr>
                <w:rFonts w:ascii="Times New Roman" w:hAnsi="Times New Roman" w:cs="Times New Roman"/>
                <w:sz w:val="24"/>
                <w:szCs w:val="24"/>
                <w:lang w:val="nl-NL"/>
              </w:rPr>
            </w:pPr>
          </w:p>
        </w:tc>
      </w:tr>
      <w:tr w:rsidR="00943AF1" w:rsidRPr="007238C8" w14:paraId="31C5FE64" w14:textId="77777777" w:rsidTr="006C227F">
        <w:trPr>
          <w:gridBefore w:val="1"/>
          <w:wBefore w:w="709" w:type="dxa"/>
        </w:trPr>
        <w:tc>
          <w:tcPr>
            <w:tcW w:w="8788" w:type="dxa"/>
          </w:tcPr>
          <w:p w14:paraId="5FA400F7" w14:textId="77777777" w:rsidR="00943AF1" w:rsidRPr="00032FCE" w:rsidRDefault="00943AF1" w:rsidP="00D22880">
            <w:pPr>
              <w:pStyle w:val="PlainText"/>
              <w:spacing w:line="276" w:lineRule="auto"/>
              <w:jc w:val="both"/>
              <w:rPr>
                <w:lang w:val="nl-NL"/>
              </w:rPr>
            </w:pPr>
          </w:p>
        </w:tc>
      </w:tr>
      <w:tr w:rsidR="00943AF1" w:rsidRPr="007238C8" w14:paraId="4A73C631" w14:textId="77777777" w:rsidTr="006C227F">
        <w:trPr>
          <w:gridBefore w:val="1"/>
          <w:wBefore w:w="709" w:type="dxa"/>
        </w:trPr>
        <w:tc>
          <w:tcPr>
            <w:tcW w:w="8788" w:type="dxa"/>
          </w:tcPr>
          <w:p w14:paraId="61746C83" w14:textId="77777777" w:rsidR="00943AF1" w:rsidRPr="00032FCE" w:rsidRDefault="00943AF1">
            <w:pPr>
              <w:pStyle w:val="PlainText"/>
              <w:spacing w:line="276" w:lineRule="auto"/>
              <w:jc w:val="both"/>
              <w:rPr>
                <w:rFonts w:ascii="Times New Roman" w:hAnsi="Times New Roman" w:cs="Times New Roman"/>
                <w:sz w:val="24"/>
                <w:szCs w:val="24"/>
                <w:lang w:val="nl-NL"/>
              </w:rPr>
            </w:pPr>
          </w:p>
        </w:tc>
      </w:tr>
      <w:tr w:rsidR="00943AF1" w:rsidRPr="007238C8" w14:paraId="47023B2D" w14:textId="77777777" w:rsidTr="006C227F">
        <w:trPr>
          <w:gridBefore w:val="1"/>
          <w:wBefore w:w="709" w:type="dxa"/>
        </w:trPr>
        <w:tc>
          <w:tcPr>
            <w:tcW w:w="8788" w:type="dxa"/>
          </w:tcPr>
          <w:p w14:paraId="56871CCB" w14:textId="08609C52" w:rsidR="00943AF1" w:rsidRPr="00032FCE" w:rsidRDefault="004458D1">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t xml:space="preserve">Artikel 5 </w:t>
            </w:r>
          </w:p>
          <w:p w14:paraId="18686D2B" w14:textId="77777777" w:rsidR="00943AF1" w:rsidRPr="00032FCE" w:rsidRDefault="00943AF1">
            <w:pPr>
              <w:pStyle w:val="PlainText"/>
              <w:spacing w:line="276" w:lineRule="auto"/>
              <w:jc w:val="both"/>
              <w:rPr>
                <w:rFonts w:ascii="Times New Roman" w:hAnsi="Times New Roman" w:cs="Times New Roman"/>
                <w:sz w:val="24"/>
                <w:szCs w:val="24"/>
                <w:lang w:val="nl-NL"/>
              </w:rPr>
            </w:pPr>
          </w:p>
          <w:p w14:paraId="13F9C5A5" w14:textId="01C30157" w:rsidR="00D22880" w:rsidRPr="00032FCE" w:rsidRDefault="00D22880" w:rsidP="00D22880">
            <w:pPr>
              <w:pStyle w:val="PlainText"/>
              <w:spacing w:line="276" w:lineRule="auto"/>
              <w:jc w:val="both"/>
              <w:rPr>
                <w:rFonts w:ascii="Times New Roman" w:hAnsi="Times New Roman" w:cs="Times New Roman"/>
                <w:sz w:val="24"/>
                <w:szCs w:val="24"/>
                <w:lang w:val="nl-NL"/>
              </w:rPr>
            </w:pPr>
            <w:r w:rsidRPr="00032FCE">
              <w:rPr>
                <w:rFonts w:ascii="Times New Roman" w:hAnsi="Times New Roman" w:cs="Times New Roman"/>
                <w:sz w:val="24"/>
                <w:szCs w:val="24"/>
                <w:lang w:val="nl-NL"/>
              </w:rPr>
              <w:t xml:space="preserve">§1. </w:t>
            </w:r>
            <w:r w:rsidR="004458D1">
              <w:rPr>
                <w:rFonts w:ascii="Times New Roman" w:hAnsi="Times New Roman" w:cs="Times New Roman"/>
                <w:sz w:val="24"/>
                <w:szCs w:val="24"/>
                <w:lang w:val="nl-NL"/>
              </w:rPr>
              <w:t xml:space="preserve">De opleidingen </w:t>
            </w:r>
            <w:r w:rsidR="00CB318B">
              <w:rPr>
                <w:rFonts w:ascii="Times New Roman" w:hAnsi="Times New Roman" w:cs="Times New Roman"/>
                <w:sz w:val="24"/>
                <w:szCs w:val="24"/>
                <w:lang w:val="nl-NL"/>
              </w:rPr>
              <w:t>om</w:t>
            </w:r>
            <w:r w:rsidR="00627566">
              <w:rPr>
                <w:rFonts w:ascii="Times New Roman" w:hAnsi="Times New Roman" w:cs="Times New Roman"/>
                <w:sz w:val="24"/>
                <w:szCs w:val="24"/>
                <w:lang w:val="nl-NL"/>
              </w:rPr>
              <w:t xml:space="preserve"> erkend bemiddelaar </w:t>
            </w:r>
            <w:r w:rsidR="004458D1">
              <w:rPr>
                <w:rFonts w:ascii="Times New Roman" w:hAnsi="Times New Roman" w:cs="Times New Roman"/>
                <w:sz w:val="24"/>
                <w:szCs w:val="24"/>
                <w:lang w:val="nl-NL"/>
              </w:rPr>
              <w:t xml:space="preserve"> </w:t>
            </w:r>
            <w:r w:rsidR="00CB318B">
              <w:rPr>
                <w:rFonts w:ascii="Times New Roman" w:hAnsi="Times New Roman" w:cs="Times New Roman"/>
                <w:sz w:val="24"/>
                <w:szCs w:val="24"/>
                <w:lang w:val="nl-NL"/>
              </w:rPr>
              <w:t xml:space="preserve">te worden </w:t>
            </w:r>
            <w:r w:rsidR="00627566">
              <w:rPr>
                <w:rFonts w:ascii="Times New Roman" w:hAnsi="Times New Roman" w:cs="Times New Roman"/>
                <w:sz w:val="24"/>
                <w:szCs w:val="24"/>
                <w:lang w:val="nl-NL"/>
              </w:rPr>
              <w:t xml:space="preserve">zoals </w:t>
            </w:r>
            <w:r w:rsidR="004458D1">
              <w:rPr>
                <w:rFonts w:ascii="Times New Roman" w:hAnsi="Times New Roman" w:cs="Times New Roman"/>
                <w:sz w:val="24"/>
                <w:szCs w:val="24"/>
                <w:lang w:val="nl-NL"/>
              </w:rPr>
              <w:t xml:space="preserve">omschreven in artikel 1726 van het Gerechtelijk Wetboek, </w:t>
            </w:r>
            <w:r w:rsidR="00627566">
              <w:rPr>
                <w:rFonts w:ascii="Times New Roman" w:hAnsi="Times New Roman" w:cs="Times New Roman"/>
                <w:sz w:val="24"/>
                <w:szCs w:val="24"/>
                <w:lang w:val="nl-NL"/>
              </w:rPr>
              <w:t xml:space="preserve">dienen </w:t>
            </w:r>
            <w:r w:rsidR="004458D1">
              <w:rPr>
                <w:rFonts w:ascii="Times New Roman" w:hAnsi="Times New Roman" w:cs="Times New Roman"/>
                <w:sz w:val="24"/>
                <w:szCs w:val="24"/>
                <w:lang w:val="nl-NL"/>
              </w:rPr>
              <w:t xml:space="preserve"> minstens 105 uur </w:t>
            </w:r>
            <w:r w:rsidR="00627566">
              <w:rPr>
                <w:rFonts w:ascii="Times New Roman" w:hAnsi="Times New Roman" w:cs="Times New Roman"/>
                <w:sz w:val="24"/>
                <w:szCs w:val="24"/>
                <w:lang w:val="nl-NL"/>
              </w:rPr>
              <w:t xml:space="preserve">te </w:t>
            </w:r>
            <w:r w:rsidR="004458D1">
              <w:rPr>
                <w:rFonts w:ascii="Times New Roman" w:hAnsi="Times New Roman" w:cs="Times New Roman"/>
                <w:sz w:val="24"/>
                <w:szCs w:val="24"/>
                <w:lang w:val="nl-NL"/>
              </w:rPr>
              <w:t>omvatten</w:t>
            </w:r>
            <w:r w:rsidR="004D043D">
              <w:rPr>
                <w:rFonts w:ascii="Times New Roman" w:hAnsi="Times New Roman" w:cs="Times New Roman"/>
                <w:sz w:val="24"/>
                <w:szCs w:val="24"/>
                <w:lang w:val="nl-NL"/>
              </w:rPr>
              <w:t>,</w:t>
            </w:r>
            <w:r w:rsidR="004458D1">
              <w:rPr>
                <w:rFonts w:ascii="Times New Roman" w:hAnsi="Times New Roman" w:cs="Times New Roman"/>
                <w:sz w:val="24"/>
                <w:szCs w:val="24"/>
                <w:lang w:val="nl-NL"/>
              </w:rPr>
              <w:t xml:space="preserve"> verdeeld over een basisopleiding en </w:t>
            </w:r>
            <w:r w:rsidR="00627566">
              <w:rPr>
                <w:rFonts w:ascii="Times New Roman" w:hAnsi="Times New Roman" w:cs="Times New Roman"/>
                <w:sz w:val="24"/>
                <w:szCs w:val="24"/>
                <w:lang w:val="nl-NL"/>
              </w:rPr>
              <w:t xml:space="preserve">minstens </w:t>
            </w:r>
            <w:r w:rsidR="00D66AB5">
              <w:rPr>
                <w:rFonts w:ascii="Times New Roman" w:hAnsi="Times New Roman" w:cs="Times New Roman"/>
                <w:sz w:val="24"/>
                <w:szCs w:val="24"/>
                <w:lang w:val="nl-NL"/>
              </w:rPr>
              <w:t>één</w:t>
            </w:r>
            <w:r w:rsidR="00627566">
              <w:rPr>
                <w:rFonts w:ascii="Times New Roman" w:hAnsi="Times New Roman" w:cs="Times New Roman"/>
                <w:sz w:val="24"/>
                <w:szCs w:val="24"/>
                <w:lang w:val="nl-NL"/>
              </w:rPr>
              <w:t xml:space="preserve"> </w:t>
            </w:r>
            <w:r w:rsidR="0014235B">
              <w:rPr>
                <w:rFonts w:ascii="Times New Roman" w:hAnsi="Times New Roman" w:cs="Times New Roman"/>
                <w:sz w:val="24"/>
                <w:szCs w:val="24"/>
                <w:lang w:val="nl-NL"/>
              </w:rPr>
              <w:t>opleiding</w:t>
            </w:r>
            <w:r w:rsidR="004D043D">
              <w:rPr>
                <w:rFonts w:ascii="Times New Roman" w:hAnsi="Times New Roman" w:cs="Times New Roman"/>
                <w:sz w:val="24"/>
                <w:szCs w:val="24"/>
                <w:lang w:val="nl-NL"/>
              </w:rPr>
              <w:t xml:space="preserve"> </w:t>
            </w:r>
            <w:r w:rsidR="00261D6D">
              <w:rPr>
                <w:rFonts w:ascii="Times New Roman" w:hAnsi="Times New Roman" w:cs="Times New Roman"/>
                <w:sz w:val="24"/>
                <w:szCs w:val="24"/>
                <w:lang w:val="nl-NL"/>
              </w:rPr>
              <w:t>voor</w:t>
            </w:r>
            <w:r w:rsidR="00627566">
              <w:rPr>
                <w:rFonts w:ascii="Times New Roman" w:hAnsi="Times New Roman" w:cs="Times New Roman"/>
                <w:sz w:val="24"/>
                <w:szCs w:val="24"/>
                <w:lang w:val="nl-NL"/>
              </w:rPr>
              <w:t xml:space="preserve"> </w:t>
            </w:r>
            <w:r w:rsidR="004D043D">
              <w:rPr>
                <w:rFonts w:ascii="Times New Roman" w:hAnsi="Times New Roman" w:cs="Times New Roman"/>
                <w:sz w:val="24"/>
                <w:szCs w:val="24"/>
                <w:lang w:val="nl-NL"/>
              </w:rPr>
              <w:t xml:space="preserve"> één van de </w:t>
            </w:r>
            <w:r w:rsidR="003956FA">
              <w:rPr>
                <w:rFonts w:ascii="Times New Roman" w:hAnsi="Times New Roman" w:cs="Times New Roman"/>
                <w:sz w:val="24"/>
                <w:szCs w:val="24"/>
                <w:lang w:val="nl-NL"/>
              </w:rPr>
              <w:t xml:space="preserve">specialisaties </w:t>
            </w:r>
            <w:r w:rsidR="004D043D">
              <w:rPr>
                <w:rFonts w:ascii="Times New Roman" w:hAnsi="Times New Roman" w:cs="Times New Roman"/>
                <w:sz w:val="24"/>
                <w:szCs w:val="24"/>
                <w:lang w:val="nl-NL"/>
              </w:rPr>
              <w:t xml:space="preserve"> </w:t>
            </w:r>
            <w:r w:rsidR="00261D6D">
              <w:rPr>
                <w:rFonts w:ascii="Times New Roman" w:hAnsi="Times New Roman" w:cs="Times New Roman"/>
                <w:sz w:val="24"/>
                <w:szCs w:val="24"/>
                <w:lang w:val="nl-NL"/>
              </w:rPr>
              <w:t xml:space="preserve">voorzien </w:t>
            </w:r>
            <w:r w:rsidR="00324BED">
              <w:rPr>
                <w:rFonts w:ascii="Times New Roman" w:hAnsi="Times New Roman" w:cs="Times New Roman"/>
                <w:sz w:val="24"/>
                <w:szCs w:val="24"/>
                <w:lang w:val="nl-NL"/>
              </w:rPr>
              <w:t xml:space="preserve"> in de artikelen </w:t>
            </w:r>
            <w:r w:rsidR="004458D1">
              <w:rPr>
                <w:rFonts w:ascii="Times New Roman" w:hAnsi="Times New Roman" w:cs="Times New Roman"/>
                <w:sz w:val="24"/>
                <w:szCs w:val="24"/>
                <w:lang w:val="nl-NL"/>
              </w:rPr>
              <w:t>11 tot 14</w:t>
            </w:r>
            <w:r w:rsidRPr="00032FCE">
              <w:rPr>
                <w:rFonts w:ascii="Times New Roman" w:hAnsi="Times New Roman" w:cs="Times New Roman"/>
                <w:sz w:val="24"/>
                <w:szCs w:val="24"/>
                <w:lang w:val="nl-NL"/>
              </w:rPr>
              <w:t>.</w:t>
            </w:r>
          </w:p>
          <w:p w14:paraId="05FE4620" w14:textId="77777777" w:rsidR="005B0B1D" w:rsidRPr="00032FCE" w:rsidRDefault="005B0B1D" w:rsidP="00D22880">
            <w:pPr>
              <w:pStyle w:val="PlainText"/>
              <w:spacing w:line="276" w:lineRule="auto"/>
              <w:jc w:val="both"/>
              <w:rPr>
                <w:rFonts w:ascii="Times New Roman" w:hAnsi="Times New Roman" w:cs="Times New Roman"/>
                <w:sz w:val="24"/>
                <w:szCs w:val="24"/>
                <w:lang w:val="nl-NL"/>
              </w:rPr>
            </w:pPr>
          </w:p>
          <w:p w14:paraId="437B017B" w14:textId="7EC72522" w:rsidR="00D22880" w:rsidRPr="00032FCE" w:rsidRDefault="00D22880" w:rsidP="00D22880">
            <w:pPr>
              <w:pStyle w:val="PlainText"/>
              <w:spacing w:line="276" w:lineRule="auto"/>
              <w:jc w:val="both"/>
              <w:rPr>
                <w:rFonts w:ascii="Times New Roman" w:hAnsi="Times New Roman" w:cs="Times New Roman"/>
                <w:sz w:val="24"/>
                <w:szCs w:val="24"/>
                <w:lang w:val="nl-NL"/>
              </w:rPr>
            </w:pPr>
            <w:r w:rsidRPr="00032FCE">
              <w:rPr>
                <w:rFonts w:ascii="Times New Roman" w:hAnsi="Times New Roman" w:cs="Times New Roman"/>
                <w:sz w:val="24"/>
                <w:szCs w:val="24"/>
                <w:lang w:val="nl-NL"/>
              </w:rPr>
              <w:t xml:space="preserve">§2. </w:t>
            </w:r>
            <w:r w:rsidR="004458D1">
              <w:rPr>
                <w:rFonts w:ascii="Times New Roman" w:hAnsi="Times New Roman" w:cs="Times New Roman"/>
                <w:sz w:val="24"/>
                <w:szCs w:val="24"/>
                <w:lang w:val="nl-NL"/>
              </w:rPr>
              <w:t xml:space="preserve">De basisopleiding </w:t>
            </w:r>
            <w:r w:rsidR="004D043D">
              <w:rPr>
                <w:rFonts w:ascii="Times New Roman" w:hAnsi="Times New Roman" w:cs="Times New Roman"/>
                <w:sz w:val="24"/>
                <w:szCs w:val="24"/>
                <w:lang w:val="nl-NL"/>
              </w:rPr>
              <w:t xml:space="preserve">omvat minimaal </w:t>
            </w:r>
            <w:r w:rsidR="004458D1">
              <w:rPr>
                <w:rFonts w:ascii="Times New Roman" w:hAnsi="Times New Roman" w:cs="Times New Roman"/>
                <w:sz w:val="24"/>
                <w:szCs w:val="24"/>
                <w:lang w:val="nl-NL"/>
              </w:rPr>
              <w:t>70 uur, waarvan minstens 30 uur theor</w:t>
            </w:r>
            <w:r w:rsidR="003956FA">
              <w:rPr>
                <w:rFonts w:ascii="Times New Roman" w:hAnsi="Times New Roman" w:cs="Times New Roman"/>
                <w:sz w:val="24"/>
                <w:szCs w:val="24"/>
                <w:lang w:val="nl-NL"/>
              </w:rPr>
              <w:t>i</w:t>
            </w:r>
            <w:r w:rsidR="004458D1">
              <w:rPr>
                <w:rFonts w:ascii="Times New Roman" w:hAnsi="Times New Roman" w:cs="Times New Roman"/>
                <w:sz w:val="24"/>
                <w:szCs w:val="24"/>
                <w:lang w:val="nl-NL"/>
              </w:rPr>
              <w:t>e</w:t>
            </w:r>
            <w:r w:rsidR="007400D4">
              <w:rPr>
                <w:rFonts w:ascii="Times New Roman" w:hAnsi="Times New Roman" w:cs="Times New Roman"/>
                <w:sz w:val="24"/>
                <w:szCs w:val="24"/>
                <w:lang w:val="nl-NL"/>
              </w:rPr>
              <w:t xml:space="preserve"> en minstens 30 uur prakti</w:t>
            </w:r>
            <w:r w:rsidR="003956FA">
              <w:rPr>
                <w:rFonts w:ascii="Times New Roman" w:hAnsi="Times New Roman" w:cs="Times New Roman"/>
                <w:sz w:val="24"/>
                <w:szCs w:val="24"/>
                <w:lang w:val="nl-NL"/>
              </w:rPr>
              <w:t>jk</w:t>
            </w:r>
            <w:r w:rsidRPr="00032FCE">
              <w:rPr>
                <w:rFonts w:ascii="Times New Roman" w:hAnsi="Times New Roman" w:cs="Times New Roman"/>
                <w:sz w:val="24"/>
                <w:szCs w:val="24"/>
                <w:lang w:val="nl-NL"/>
              </w:rPr>
              <w:t>.</w:t>
            </w:r>
          </w:p>
          <w:p w14:paraId="5E611219" w14:textId="19C5DA23" w:rsidR="00943AF1" w:rsidRPr="00032FCE" w:rsidRDefault="00943AF1">
            <w:pPr>
              <w:pStyle w:val="PlainText"/>
              <w:spacing w:line="276" w:lineRule="auto"/>
              <w:jc w:val="both"/>
              <w:rPr>
                <w:rFonts w:ascii="Times New Roman" w:hAnsi="Times New Roman" w:cs="Times New Roman"/>
                <w:sz w:val="24"/>
                <w:szCs w:val="24"/>
                <w:lang w:val="nl-NL"/>
              </w:rPr>
            </w:pPr>
          </w:p>
          <w:p w14:paraId="2228F241" w14:textId="6377C360" w:rsidR="00D22880" w:rsidRPr="00032FCE" w:rsidRDefault="00D22880" w:rsidP="00D22880">
            <w:pPr>
              <w:pStyle w:val="PlainText"/>
              <w:spacing w:line="276" w:lineRule="auto"/>
              <w:jc w:val="both"/>
              <w:rPr>
                <w:rFonts w:ascii="Times New Roman" w:hAnsi="Times New Roman" w:cs="Times New Roman"/>
                <w:sz w:val="24"/>
                <w:szCs w:val="24"/>
                <w:lang w:val="nl-NL"/>
              </w:rPr>
            </w:pPr>
            <w:r w:rsidRPr="00032FCE">
              <w:rPr>
                <w:rFonts w:ascii="Times New Roman" w:hAnsi="Times New Roman" w:cs="Times New Roman"/>
                <w:sz w:val="24"/>
                <w:szCs w:val="24"/>
                <w:lang w:val="nl-NL"/>
              </w:rPr>
              <w:t xml:space="preserve">§3. </w:t>
            </w:r>
            <w:r w:rsidR="007400D4">
              <w:rPr>
                <w:rFonts w:ascii="Times New Roman" w:hAnsi="Times New Roman" w:cs="Times New Roman"/>
                <w:sz w:val="24"/>
                <w:szCs w:val="24"/>
                <w:lang w:val="nl-NL"/>
              </w:rPr>
              <w:t xml:space="preserve">Elke specialisatieopleiding moet minstens 35 uur omvatten. </w:t>
            </w:r>
          </w:p>
          <w:p w14:paraId="564E277D" w14:textId="77777777" w:rsidR="00D22880" w:rsidRPr="00032FCE" w:rsidRDefault="00D22880">
            <w:pPr>
              <w:pStyle w:val="PlainText"/>
              <w:spacing w:line="276" w:lineRule="auto"/>
              <w:jc w:val="both"/>
              <w:rPr>
                <w:rFonts w:ascii="Times New Roman" w:hAnsi="Times New Roman" w:cs="Times New Roman"/>
                <w:sz w:val="24"/>
                <w:szCs w:val="24"/>
                <w:lang w:val="nl-NL"/>
              </w:rPr>
            </w:pPr>
          </w:p>
          <w:p w14:paraId="2BD827DD" w14:textId="77777777" w:rsidR="00943AF1" w:rsidRDefault="00943AF1" w:rsidP="00D22880">
            <w:pPr>
              <w:pStyle w:val="PlainText"/>
              <w:spacing w:line="276" w:lineRule="auto"/>
              <w:jc w:val="both"/>
              <w:rPr>
                <w:rFonts w:ascii="Times New Roman" w:hAnsi="Times New Roman" w:cs="Times New Roman"/>
                <w:sz w:val="24"/>
                <w:szCs w:val="24"/>
                <w:lang w:val="nl-NL"/>
              </w:rPr>
            </w:pPr>
          </w:p>
          <w:p w14:paraId="021A5381" w14:textId="17E267D4" w:rsidR="002500BB" w:rsidRPr="00032FCE" w:rsidRDefault="002500BB" w:rsidP="00D22880">
            <w:pPr>
              <w:pStyle w:val="PlainText"/>
              <w:spacing w:line="276" w:lineRule="auto"/>
              <w:jc w:val="both"/>
              <w:rPr>
                <w:rFonts w:ascii="Times New Roman" w:hAnsi="Times New Roman" w:cs="Times New Roman"/>
                <w:sz w:val="24"/>
                <w:szCs w:val="24"/>
                <w:lang w:val="nl-NL"/>
              </w:rPr>
            </w:pPr>
          </w:p>
        </w:tc>
      </w:tr>
      <w:tr w:rsidR="00943AF1" w:rsidRPr="007238C8" w14:paraId="02E0822D" w14:textId="77777777" w:rsidTr="006C227F">
        <w:trPr>
          <w:gridBefore w:val="1"/>
          <w:wBefore w:w="709" w:type="dxa"/>
        </w:trPr>
        <w:tc>
          <w:tcPr>
            <w:tcW w:w="8788" w:type="dxa"/>
          </w:tcPr>
          <w:p w14:paraId="459005FA" w14:textId="4D3DB5CF" w:rsidR="00D24246" w:rsidRPr="00032FCE" w:rsidRDefault="007400D4" w:rsidP="00D24246">
            <w:pPr>
              <w:pStyle w:val="PlainText"/>
              <w:spacing w:line="276" w:lineRule="auto"/>
              <w:jc w:val="both"/>
              <w:outlineLvl w:val="0"/>
              <w:rPr>
                <w:rFonts w:ascii="Times New Roman" w:hAnsi="Times New Roman" w:cs="Times New Roman"/>
                <w:b/>
                <w:sz w:val="24"/>
                <w:szCs w:val="24"/>
                <w:lang w:val="nl-NL"/>
              </w:rPr>
            </w:pPr>
            <w:bookmarkStart w:id="0" w:name="_Hlk4046766"/>
            <w:r>
              <w:rPr>
                <w:rFonts w:ascii="Times New Roman" w:hAnsi="Times New Roman" w:cs="Times New Roman"/>
                <w:b/>
                <w:sz w:val="24"/>
                <w:szCs w:val="24"/>
                <w:lang w:val="nl-NL"/>
              </w:rPr>
              <w:lastRenderedPageBreak/>
              <w:t xml:space="preserve">Artikel 6 </w:t>
            </w:r>
          </w:p>
          <w:p w14:paraId="41421393" w14:textId="77777777" w:rsidR="00D24246" w:rsidRPr="00032FCE" w:rsidRDefault="00D24246" w:rsidP="00D24246">
            <w:pPr>
              <w:pStyle w:val="PlainText"/>
              <w:spacing w:line="276" w:lineRule="auto"/>
              <w:jc w:val="both"/>
              <w:rPr>
                <w:rFonts w:ascii="Times New Roman" w:hAnsi="Times New Roman" w:cs="Times New Roman"/>
                <w:sz w:val="24"/>
                <w:szCs w:val="24"/>
                <w:lang w:val="nl-NL"/>
              </w:rPr>
            </w:pPr>
          </w:p>
          <w:p w14:paraId="4EB55A6D" w14:textId="01A837CA" w:rsidR="00F94247" w:rsidRPr="00032FCE" w:rsidRDefault="007400D4" w:rsidP="00F94247">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Het opleidingscentrum stelt de Federale Bemiddelingscommissie in kennis van elke wijziging in </w:t>
            </w:r>
            <w:r w:rsidR="003956FA">
              <w:rPr>
                <w:rFonts w:ascii="Times New Roman" w:hAnsi="Times New Roman" w:cs="Times New Roman"/>
                <w:sz w:val="24"/>
                <w:szCs w:val="24"/>
                <w:lang w:val="nl-NL"/>
              </w:rPr>
              <w:t xml:space="preserve"> haar</w:t>
            </w:r>
            <w:r>
              <w:rPr>
                <w:rFonts w:ascii="Times New Roman" w:hAnsi="Times New Roman" w:cs="Times New Roman"/>
                <w:sz w:val="24"/>
                <w:szCs w:val="24"/>
                <w:lang w:val="nl-NL"/>
              </w:rPr>
              <w:t xml:space="preserve"> programma of </w:t>
            </w:r>
            <w:r w:rsidR="003956FA">
              <w:rPr>
                <w:rFonts w:ascii="Times New Roman" w:hAnsi="Times New Roman" w:cs="Times New Roman"/>
                <w:sz w:val="24"/>
                <w:szCs w:val="24"/>
                <w:lang w:val="nl-NL"/>
              </w:rPr>
              <w:t xml:space="preserve">van </w:t>
            </w:r>
            <w:r>
              <w:rPr>
                <w:rFonts w:ascii="Times New Roman" w:hAnsi="Times New Roman" w:cs="Times New Roman"/>
                <w:sz w:val="24"/>
                <w:szCs w:val="24"/>
                <w:lang w:val="nl-NL"/>
              </w:rPr>
              <w:t xml:space="preserve">elke verandering van opleider, en dit </w:t>
            </w:r>
            <w:r w:rsidR="003956FA" w:rsidRPr="006C227F">
              <w:rPr>
                <w:rFonts w:ascii="Times New Roman" w:hAnsi="Times New Roman" w:cs="Times New Roman"/>
                <w:sz w:val="24"/>
                <w:szCs w:val="24"/>
                <w:lang w:val="nl-NL"/>
              </w:rPr>
              <w:t xml:space="preserve">minstens </w:t>
            </w:r>
            <w:r w:rsidR="00B16401" w:rsidRPr="006C227F">
              <w:rPr>
                <w:rFonts w:ascii="Times New Roman" w:hAnsi="Times New Roman" w:cs="Times New Roman"/>
                <w:sz w:val="24"/>
                <w:szCs w:val="24"/>
                <w:lang w:val="nl-NL"/>
              </w:rPr>
              <w:t xml:space="preserve">zes weken </w:t>
            </w:r>
            <w:r w:rsidRPr="006C227F">
              <w:rPr>
                <w:rFonts w:ascii="Times New Roman" w:hAnsi="Times New Roman" w:cs="Times New Roman"/>
                <w:sz w:val="24"/>
                <w:szCs w:val="24"/>
                <w:lang w:val="nl-NL"/>
              </w:rPr>
              <w:t>voor de organisatie van  de opleiding.</w:t>
            </w:r>
            <w:r>
              <w:rPr>
                <w:rFonts w:ascii="Times New Roman" w:hAnsi="Times New Roman" w:cs="Times New Roman"/>
                <w:sz w:val="24"/>
                <w:szCs w:val="24"/>
                <w:lang w:val="nl-NL"/>
              </w:rPr>
              <w:t xml:space="preserve"> </w:t>
            </w:r>
          </w:p>
          <w:p w14:paraId="2E1FDC13" w14:textId="77777777" w:rsidR="00F94247" w:rsidRPr="00032FCE" w:rsidRDefault="00F94247" w:rsidP="00F94247">
            <w:pPr>
              <w:pStyle w:val="PlainText"/>
              <w:spacing w:line="276" w:lineRule="auto"/>
              <w:jc w:val="both"/>
              <w:rPr>
                <w:rFonts w:ascii="Times New Roman" w:hAnsi="Times New Roman" w:cs="Times New Roman"/>
                <w:sz w:val="24"/>
                <w:szCs w:val="24"/>
                <w:lang w:val="nl-NL"/>
              </w:rPr>
            </w:pPr>
          </w:p>
          <w:p w14:paraId="1E5AE962" w14:textId="44963131" w:rsidR="00F94247" w:rsidRPr="00032FCE" w:rsidRDefault="007400D4" w:rsidP="00F94247">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Nadat de Federale Bemiddelingscommissie, indien nodig, aanvullende informatie heeft opgevraagd, kan zij binnen </w:t>
            </w:r>
            <w:r w:rsidR="00B16401" w:rsidRPr="006C227F">
              <w:rPr>
                <w:rFonts w:ascii="Times New Roman" w:hAnsi="Times New Roman" w:cs="Times New Roman"/>
                <w:sz w:val="24"/>
                <w:szCs w:val="24"/>
                <w:lang w:val="nl-NL"/>
              </w:rPr>
              <w:t xml:space="preserve">de maand </w:t>
            </w:r>
            <w:r w:rsidRPr="006C227F">
              <w:rPr>
                <w:rFonts w:ascii="Times New Roman" w:hAnsi="Times New Roman" w:cs="Times New Roman"/>
                <w:sz w:val="24"/>
                <w:szCs w:val="24"/>
                <w:lang w:val="nl-NL"/>
              </w:rPr>
              <w:t>na ontvangst</w:t>
            </w:r>
            <w:r>
              <w:rPr>
                <w:rFonts w:ascii="Times New Roman" w:hAnsi="Times New Roman" w:cs="Times New Roman"/>
                <w:sz w:val="24"/>
                <w:szCs w:val="24"/>
                <w:lang w:val="nl-NL"/>
              </w:rPr>
              <w:t xml:space="preserve"> van het volledige dossier, de </w:t>
            </w:r>
            <w:r w:rsidR="00CB318B">
              <w:rPr>
                <w:rFonts w:ascii="Times New Roman" w:hAnsi="Times New Roman" w:cs="Times New Roman"/>
                <w:sz w:val="24"/>
                <w:szCs w:val="24"/>
                <w:lang w:val="nl-NL"/>
              </w:rPr>
              <w:t xml:space="preserve">erkenning aanpassen </w:t>
            </w:r>
            <w:r>
              <w:rPr>
                <w:rFonts w:ascii="Times New Roman" w:hAnsi="Times New Roman" w:cs="Times New Roman"/>
                <w:sz w:val="24"/>
                <w:szCs w:val="24"/>
                <w:lang w:val="nl-NL"/>
              </w:rPr>
              <w:t xml:space="preserve">of weigeren. </w:t>
            </w:r>
          </w:p>
          <w:p w14:paraId="20B809A7" w14:textId="77777777" w:rsidR="00F94247" w:rsidRPr="00032FCE" w:rsidRDefault="00F94247" w:rsidP="00F94247">
            <w:pPr>
              <w:pStyle w:val="PlainText"/>
              <w:spacing w:line="276" w:lineRule="auto"/>
              <w:jc w:val="both"/>
              <w:rPr>
                <w:rFonts w:ascii="Times New Roman" w:hAnsi="Times New Roman" w:cs="Times New Roman"/>
                <w:sz w:val="24"/>
                <w:szCs w:val="24"/>
                <w:lang w:val="nl-NL"/>
              </w:rPr>
            </w:pPr>
          </w:p>
          <w:p w14:paraId="4BA19F6A" w14:textId="77DCB263" w:rsidR="00F94247" w:rsidRPr="00032FCE" w:rsidRDefault="007400D4" w:rsidP="00F94247">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Indien de Federale Bemiddelingscommissie binnen deze termijn geen advies </w:t>
            </w:r>
            <w:r w:rsidR="003956FA">
              <w:rPr>
                <w:rFonts w:ascii="Times New Roman" w:hAnsi="Times New Roman" w:cs="Times New Roman"/>
                <w:sz w:val="24"/>
                <w:szCs w:val="24"/>
                <w:lang w:val="nl-NL"/>
              </w:rPr>
              <w:t xml:space="preserve">heeft uitgebracht </w:t>
            </w:r>
            <w:r>
              <w:rPr>
                <w:rFonts w:ascii="Times New Roman" w:hAnsi="Times New Roman" w:cs="Times New Roman"/>
                <w:sz w:val="24"/>
                <w:szCs w:val="24"/>
                <w:lang w:val="nl-NL"/>
              </w:rPr>
              <w:t xml:space="preserve">, wordt de </w:t>
            </w:r>
            <w:r w:rsidR="003956FA">
              <w:rPr>
                <w:rFonts w:ascii="Times New Roman" w:hAnsi="Times New Roman" w:cs="Times New Roman"/>
                <w:sz w:val="24"/>
                <w:szCs w:val="24"/>
                <w:lang w:val="nl-NL"/>
              </w:rPr>
              <w:t xml:space="preserve">erkenning </w:t>
            </w:r>
            <w:r>
              <w:rPr>
                <w:rFonts w:ascii="Times New Roman" w:hAnsi="Times New Roman" w:cs="Times New Roman"/>
                <w:sz w:val="24"/>
                <w:szCs w:val="24"/>
                <w:lang w:val="nl-NL"/>
              </w:rPr>
              <w:t xml:space="preserve">gehandhaafd. </w:t>
            </w:r>
          </w:p>
          <w:p w14:paraId="3D2A1C2A" w14:textId="77777777" w:rsidR="00105466" w:rsidRPr="00032FCE" w:rsidRDefault="00105466">
            <w:pPr>
              <w:pStyle w:val="PlainText"/>
              <w:spacing w:line="276" w:lineRule="auto"/>
              <w:jc w:val="both"/>
              <w:rPr>
                <w:rFonts w:ascii="Times New Roman" w:hAnsi="Times New Roman" w:cs="Times New Roman"/>
                <w:sz w:val="24"/>
                <w:szCs w:val="24"/>
                <w:lang w:val="nl-NL"/>
              </w:rPr>
            </w:pPr>
          </w:p>
          <w:p w14:paraId="2F2D9601" w14:textId="77777777" w:rsidR="00105466" w:rsidRPr="00032FCE" w:rsidRDefault="00105466">
            <w:pPr>
              <w:pStyle w:val="PlainText"/>
              <w:spacing w:line="276" w:lineRule="auto"/>
              <w:jc w:val="both"/>
              <w:rPr>
                <w:rFonts w:ascii="Times New Roman" w:hAnsi="Times New Roman" w:cs="Times New Roman"/>
                <w:sz w:val="24"/>
                <w:szCs w:val="24"/>
                <w:lang w:val="nl-NL"/>
              </w:rPr>
            </w:pPr>
          </w:p>
        </w:tc>
      </w:tr>
      <w:tr w:rsidR="00943AF1" w:rsidRPr="007238C8" w14:paraId="6FA431DF" w14:textId="77777777" w:rsidTr="006C227F">
        <w:trPr>
          <w:gridBefore w:val="1"/>
          <w:wBefore w:w="709" w:type="dxa"/>
        </w:trPr>
        <w:tc>
          <w:tcPr>
            <w:tcW w:w="8788" w:type="dxa"/>
          </w:tcPr>
          <w:p w14:paraId="56A3F3E9" w14:textId="025836ED" w:rsidR="00943AF1" w:rsidRPr="007400D4" w:rsidRDefault="00CB318B" w:rsidP="00501E5E">
            <w:pPr>
              <w:pStyle w:val="PlainText"/>
              <w:spacing w:line="276" w:lineRule="auto"/>
              <w:jc w:val="both"/>
              <w:outlineLvl w:val="0"/>
              <w:rPr>
                <w:rFonts w:ascii="Times New Roman" w:hAnsi="Times New Roman" w:cs="Times New Roman"/>
                <w:b/>
                <w:i/>
                <w:sz w:val="24"/>
                <w:szCs w:val="24"/>
                <w:lang w:val="nl-NL"/>
              </w:rPr>
            </w:pPr>
            <w:r>
              <w:rPr>
                <w:rFonts w:ascii="Times New Roman" w:hAnsi="Times New Roman" w:cs="Times New Roman"/>
                <w:b/>
                <w:i/>
                <w:sz w:val="24"/>
                <w:szCs w:val="24"/>
                <w:lang w:val="nl-NL"/>
              </w:rPr>
              <w:t>Afdeling</w:t>
            </w:r>
            <w:r w:rsidRPr="007400D4">
              <w:rPr>
                <w:rFonts w:ascii="Times New Roman" w:hAnsi="Times New Roman" w:cs="Times New Roman"/>
                <w:b/>
                <w:i/>
                <w:sz w:val="24"/>
                <w:szCs w:val="24"/>
                <w:lang w:val="nl-NL"/>
              </w:rPr>
              <w:t xml:space="preserve"> </w:t>
            </w:r>
            <w:r w:rsidR="007400D4" w:rsidRPr="007400D4">
              <w:rPr>
                <w:rFonts w:ascii="Times New Roman" w:hAnsi="Times New Roman" w:cs="Times New Roman"/>
                <w:b/>
                <w:i/>
                <w:sz w:val="24"/>
                <w:szCs w:val="24"/>
                <w:lang w:val="nl-NL"/>
              </w:rPr>
              <w:t>2</w:t>
            </w:r>
            <w:r w:rsidR="00501E5E" w:rsidRPr="007400D4">
              <w:rPr>
                <w:rFonts w:ascii="Times New Roman" w:hAnsi="Times New Roman" w:cs="Times New Roman"/>
                <w:b/>
                <w:i/>
                <w:sz w:val="24"/>
                <w:szCs w:val="24"/>
                <w:lang w:val="nl-NL"/>
              </w:rPr>
              <w:t xml:space="preserve"> : </w:t>
            </w:r>
            <w:r w:rsidR="007400D4" w:rsidRPr="007400D4">
              <w:rPr>
                <w:rFonts w:ascii="Times New Roman" w:hAnsi="Times New Roman" w:cs="Times New Roman"/>
                <w:b/>
                <w:i/>
                <w:sz w:val="24"/>
                <w:szCs w:val="24"/>
                <w:lang w:val="nl-NL"/>
              </w:rPr>
              <w:t xml:space="preserve">programma van de basisopleiding </w:t>
            </w:r>
            <w:r w:rsidR="00DE40D0" w:rsidRPr="007400D4">
              <w:rPr>
                <w:rFonts w:ascii="Times New Roman" w:hAnsi="Times New Roman" w:cs="Times New Roman"/>
                <w:b/>
                <w:i/>
                <w:sz w:val="24"/>
                <w:szCs w:val="24"/>
                <w:lang w:val="nl-NL"/>
              </w:rPr>
              <w:t xml:space="preserve"> </w:t>
            </w:r>
          </w:p>
          <w:p w14:paraId="052E8262" w14:textId="77777777" w:rsidR="00943AF1" w:rsidRPr="0043143E" w:rsidRDefault="00943AF1">
            <w:pPr>
              <w:pStyle w:val="PlainText"/>
              <w:spacing w:line="276" w:lineRule="auto"/>
              <w:jc w:val="both"/>
              <w:rPr>
                <w:rFonts w:ascii="Times New Roman" w:hAnsi="Times New Roman" w:cs="Times New Roman"/>
                <w:b/>
                <w:i/>
                <w:sz w:val="24"/>
                <w:szCs w:val="24"/>
              </w:rPr>
            </w:pPr>
          </w:p>
          <w:p w14:paraId="74F62550" w14:textId="6E1C10C7" w:rsidR="00615998" w:rsidRPr="00032FCE" w:rsidRDefault="007400D4" w:rsidP="00615998">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t xml:space="preserve">Artikel 7 </w:t>
            </w:r>
          </w:p>
          <w:p w14:paraId="22026A39" w14:textId="77777777" w:rsidR="00615998" w:rsidRPr="00032FCE" w:rsidRDefault="00615998" w:rsidP="00615998">
            <w:pPr>
              <w:pStyle w:val="PlainText"/>
              <w:spacing w:line="276" w:lineRule="auto"/>
              <w:jc w:val="both"/>
              <w:rPr>
                <w:rFonts w:ascii="Times New Roman" w:hAnsi="Times New Roman" w:cs="Times New Roman"/>
                <w:sz w:val="24"/>
                <w:szCs w:val="24"/>
                <w:lang w:val="nl-NL"/>
              </w:rPr>
            </w:pPr>
          </w:p>
          <w:p w14:paraId="77D54506" w14:textId="5BEA3FC8" w:rsidR="00D00B41" w:rsidRPr="006C227F" w:rsidRDefault="007400D4" w:rsidP="00D00B41">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w:t>
            </w:r>
            <w:r w:rsidR="003956FA">
              <w:rPr>
                <w:rFonts w:ascii="Times New Roman" w:hAnsi="Times New Roman" w:cs="Times New Roman"/>
                <w:sz w:val="24"/>
                <w:szCs w:val="24"/>
                <w:lang w:val="nl-NL"/>
              </w:rPr>
              <w:t xml:space="preserve">opleiding zoals voorzien </w:t>
            </w:r>
            <w:r>
              <w:rPr>
                <w:rFonts w:ascii="Times New Roman" w:hAnsi="Times New Roman" w:cs="Times New Roman"/>
                <w:sz w:val="24"/>
                <w:szCs w:val="24"/>
                <w:lang w:val="nl-NL"/>
              </w:rPr>
              <w:t xml:space="preserve">in </w:t>
            </w:r>
            <w:r w:rsidR="00793564">
              <w:rPr>
                <w:rFonts w:ascii="Times New Roman" w:hAnsi="Times New Roman" w:cs="Times New Roman"/>
                <w:sz w:val="24"/>
                <w:szCs w:val="24"/>
                <w:lang w:val="nl-NL"/>
              </w:rPr>
              <w:t xml:space="preserve"> </w:t>
            </w:r>
            <w:r>
              <w:rPr>
                <w:rFonts w:ascii="Times New Roman" w:hAnsi="Times New Roman" w:cs="Times New Roman"/>
                <w:sz w:val="24"/>
                <w:szCs w:val="24"/>
                <w:lang w:val="nl-NL"/>
              </w:rPr>
              <w:t>artikel 8 en alle praktijkoefeningen</w:t>
            </w:r>
            <w:r w:rsidR="003956FA">
              <w:rPr>
                <w:rFonts w:ascii="Times New Roman" w:hAnsi="Times New Roman" w:cs="Times New Roman"/>
                <w:sz w:val="24"/>
                <w:szCs w:val="24"/>
                <w:lang w:val="nl-NL"/>
              </w:rPr>
              <w:t xml:space="preserve"> zoals voorzien in artikel 9, </w:t>
            </w:r>
            <w:r>
              <w:rPr>
                <w:rFonts w:ascii="Times New Roman" w:hAnsi="Times New Roman" w:cs="Times New Roman"/>
                <w:sz w:val="24"/>
                <w:szCs w:val="24"/>
                <w:lang w:val="nl-NL"/>
              </w:rPr>
              <w:t>worden gegeven</w:t>
            </w:r>
            <w:r w:rsidR="006C227F">
              <w:rPr>
                <w:rFonts w:ascii="Times New Roman" w:hAnsi="Times New Roman" w:cs="Times New Roman"/>
                <w:sz w:val="24"/>
                <w:szCs w:val="24"/>
                <w:lang w:val="nl-NL"/>
              </w:rPr>
              <w:t xml:space="preserve"> of</w:t>
            </w:r>
            <w:r>
              <w:rPr>
                <w:rFonts w:ascii="Times New Roman" w:hAnsi="Times New Roman" w:cs="Times New Roman"/>
                <w:sz w:val="24"/>
                <w:szCs w:val="24"/>
                <w:lang w:val="nl-NL"/>
              </w:rPr>
              <w:t xml:space="preserve"> begeleid door </w:t>
            </w:r>
            <w:r w:rsidR="003956FA" w:rsidRPr="006C227F">
              <w:rPr>
                <w:rFonts w:ascii="Times New Roman" w:hAnsi="Times New Roman" w:cs="Times New Roman"/>
                <w:sz w:val="24"/>
                <w:szCs w:val="24"/>
                <w:lang w:val="nl-NL"/>
              </w:rPr>
              <w:t xml:space="preserve">minstens </w:t>
            </w:r>
            <w:r w:rsidRPr="006C227F">
              <w:rPr>
                <w:rFonts w:ascii="Times New Roman" w:hAnsi="Times New Roman" w:cs="Times New Roman"/>
                <w:sz w:val="24"/>
                <w:szCs w:val="24"/>
                <w:lang w:val="nl-NL"/>
              </w:rPr>
              <w:t xml:space="preserve">één </w:t>
            </w:r>
            <w:r w:rsidR="00054C63" w:rsidRPr="006C227F">
              <w:rPr>
                <w:rFonts w:ascii="Times New Roman" w:hAnsi="Times New Roman" w:cs="Times New Roman"/>
                <w:sz w:val="24"/>
                <w:szCs w:val="24"/>
                <w:lang w:val="nl-NL"/>
              </w:rPr>
              <w:t>coördinator</w:t>
            </w:r>
          </w:p>
          <w:p w14:paraId="6AD10470" w14:textId="4BC5E493" w:rsidR="00A64DFF" w:rsidRPr="00032FCE" w:rsidRDefault="00054C63" w:rsidP="00D00B41">
            <w:pPr>
              <w:pStyle w:val="PlainText"/>
              <w:spacing w:line="276" w:lineRule="auto"/>
              <w:jc w:val="both"/>
              <w:rPr>
                <w:rFonts w:ascii="Times New Roman" w:hAnsi="Times New Roman" w:cs="Times New Roman"/>
                <w:bCs/>
                <w:iCs/>
                <w:sz w:val="24"/>
                <w:szCs w:val="24"/>
                <w:lang w:val="nl-NL"/>
              </w:rPr>
            </w:pPr>
            <w:r w:rsidRPr="00D00B41">
              <w:rPr>
                <w:rFonts w:ascii="Times New Roman" w:hAnsi="Times New Roman" w:cs="Times New Roman"/>
                <w:sz w:val="24"/>
                <w:szCs w:val="24"/>
                <w:highlight w:val="yellow"/>
                <w:lang w:val="nl-NL"/>
              </w:rPr>
              <w:t xml:space="preserve"> </w:t>
            </w:r>
          </w:p>
        </w:tc>
      </w:tr>
      <w:tr w:rsidR="00943AF1" w:rsidRPr="007238C8" w14:paraId="2A2B0C03" w14:textId="77777777" w:rsidTr="006C227F">
        <w:trPr>
          <w:gridBefore w:val="1"/>
          <w:wBefore w:w="709" w:type="dxa"/>
        </w:trPr>
        <w:tc>
          <w:tcPr>
            <w:tcW w:w="8788" w:type="dxa"/>
          </w:tcPr>
          <w:p w14:paraId="091A3B84" w14:textId="7E311CAE" w:rsidR="00943AF1" w:rsidRPr="00032FCE" w:rsidRDefault="00793564">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t xml:space="preserve">Artikel 8 </w:t>
            </w:r>
          </w:p>
          <w:p w14:paraId="4E69E209" w14:textId="77777777" w:rsidR="00943AF1" w:rsidRPr="00032FCE" w:rsidRDefault="00943AF1">
            <w:pPr>
              <w:pStyle w:val="PlainText"/>
              <w:spacing w:line="276" w:lineRule="auto"/>
              <w:jc w:val="both"/>
              <w:rPr>
                <w:rFonts w:ascii="Times New Roman" w:hAnsi="Times New Roman" w:cs="Times New Roman"/>
                <w:sz w:val="24"/>
                <w:szCs w:val="24"/>
                <w:lang w:val="nl-NL"/>
              </w:rPr>
            </w:pPr>
          </w:p>
          <w:p w14:paraId="678945B8" w14:textId="0C5A4A6B" w:rsidR="00121419" w:rsidRPr="00032FCE" w:rsidRDefault="00943AF1" w:rsidP="00121419">
            <w:pPr>
              <w:pStyle w:val="PlainText"/>
              <w:spacing w:line="276" w:lineRule="auto"/>
              <w:jc w:val="both"/>
              <w:outlineLvl w:val="0"/>
              <w:rPr>
                <w:rFonts w:ascii="Times New Roman" w:hAnsi="Times New Roman" w:cs="Times New Roman"/>
                <w:b/>
                <w:sz w:val="24"/>
                <w:szCs w:val="24"/>
                <w:lang w:val="nl-NL"/>
              </w:rPr>
            </w:pPr>
            <w:r w:rsidRPr="00032FCE">
              <w:rPr>
                <w:rFonts w:ascii="Times New Roman" w:hAnsi="Times New Roman" w:cs="Times New Roman"/>
                <w:sz w:val="24"/>
                <w:szCs w:val="24"/>
                <w:lang w:val="nl-NL"/>
              </w:rPr>
              <w:t xml:space="preserve">§1. </w:t>
            </w:r>
            <w:r w:rsidR="00793564">
              <w:rPr>
                <w:rFonts w:ascii="Times New Roman" w:hAnsi="Times New Roman" w:cs="Times New Roman"/>
                <w:sz w:val="24"/>
                <w:szCs w:val="24"/>
                <w:lang w:val="nl-NL"/>
              </w:rPr>
              <w:t xml:space="preserve">Het theoretische gedeelte van de basisopleiding </w:t>
            </w:r>
            <w:r w:rsidR="00324BED">
              <w:rPr>
                <w:rFonts w:ascii="Times New Roman" w:hAnsi="Times New Roman" w:cs="Times New Roman"/>
                <w:sz w:val="24"/>
                <w:szCs w:val="24"/>
                <w:lang w:val="nl-NL"/>
              </w:rPr>
              <w:t xml:space="preserve">omvat </w:t>
            </w:r>
            <w:r w:rsidR="003956FA">
              <w:rPr>
                <w:rFonts w:ascii="Times New Roman" w:hAnsi="Times New Roman" w:cs="Times New Roman"/>
                <w:sz w:val="24"/>
                <w:szCs w:val="24"/>
                <w:lang w:val="nl-NL"/>
              </w:rPr>
              <w:t xml:space="preserve">minstens </w:t>
            </w:r>
            <w:r w:rsidR="00324BED">
              <w:rPr>
                <w:rFonts w:ascii="Times New Roman" w:hAnsi="Times New Roman" w:cs="Times New Roman"/>
                <w:sz w:val="24"/>
                <w:szCs w:val="24"/>
                <w:lang w:val="nl-NL"/>
              </w:rPr>
              <w:t xml:space="preserve">volgende onderwerpen: </w:t>
            </w:r>
          </w:p>
          <w:p w14:paraId="4F115E1E" w14:textId="1B4ADE10" w:rsidR="00943AF1" w:rsidRPr="00032FCE" w:rsidRDefault="00943AF1">
            <w:pPr>
              <w:pStyle w:val="PlainText"/>
              <w:spacing w:line="276" w:lineRule="auto"/>
              <w:jc w:val="both"/>
              <w:rPr>
                <w:rFonts w:ascii="Times New Roman" w:hAnsi="Times New Roman" w:cs="Times New Roman"/>
                <w:sz w:val="24"/>
                <w:szCs w:val="24"/>
                <w:lang w:val="nl-NL"/>
              </w:rPr>
            </w:pPr>
          </w:p>
          <w:p w14:paraId="0CABA90B" w14:textId="7F63D1A6" w:rsidR="00943AF1" w:rsidRPr="00032FCE" w:rsidRDefault="006C227F" w:rsidP="00E83BC3">
            <w:pPr>
              <w:pStyle w:val="PlainText"/>
              <w:numPr>
                <w:ilvl w:val="0"/>
                <w:numId w:val="16"/>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Het b</w:t>
            </w:r>
            <w:r w:rsidR="00EB60A7">
              <w:rPr>
                <w:rFonts w:ascii="Times New Roman" w:hAnsi="Times New Roman" w:cs="Times New Roman"/>
                <w:sz w:val="24"/>
                <w:szCs w:val="24"/>
                <w:lang w:val="nl-NL"/>
              </w:rPr>
              <w:t xml:space="preserve">egrip </w:t>
            </w:r>
            <w:r w:rsidR="00793564">
              <w:rPr>
                <w:rFonts w:ascii="Times New Roman" w:hAnsi="Times New Roman" w:cs="Times New Roman"/>
                <w:sz w:val="24"/>
                <w:szCs w:val="24"/>
                <w:lang w:val="nl-NL"/>
              </w:rPr>
              <w:t>van conflict</w:t>
            </w:r>
            <w:r>
              <w:rPr>
                <w:rFonts w:ascii="Times New Roman" w:hAnsi="Times New Roman" w:cs="Times New Roman"/>
                <w:sz w:val="24"/>
                <w:szCs w:val="24"/>
                <w:lang w:val="nl-NL"/>
              </w:rPr>
              <w:t xml:space="preserve">, geweld en intimidatie; </w:t>
            </w:r>
            <w:r w:rsidR="00793564">
              <w:rPr>
                <w:rFonts w:ascii="Times New Roman" w:hAnsi="Times New Roman" w:cs="Times New Roman"/>
                <w:sz w:val="24"/>
                <w:szCs w:val="24"/>
                <w:lang w:val="nl-NL"/>
              </w:rPr>
              <w:t xml:space="preserve"> </w:t>
            </w:r>
          </w:p>
          <w:p w14:paraId="7CB63BAF" w14:textId="536EF68F" w:rsidR="00943AF1" w:rsidRPr="00032FCE" w:rsidRDefault="00EB60A7" w:rsidP="00E83BC3">
            <w:pPr>
              <w:pStyle w:val="PlainText"/>
              <w:numPr>
                <w:ilvl w:val="0"/>
                <w:numId w:val="16"/>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Inleiding tot de</w:t>
            </w:r>
            <w:r w:rsidR="00793564">
              <w:rPr>
                <w:rFonts w:ascii="Times New Roman" w:hAnsi="Times New Roman" w:cs="Times New Roman"/>
                <w:sz w:val="24"/>
                <w:szCs w:val="24"/>
                <w:lang w:val="nl-NL"/>
              </w:rPr>
              <w:t xml:space="preserve"> bemiddeling</w:t>
            </w:r>
            <w:r w:rsidR="002832FE">
              <w:rPr>
                <w:rFonts w:ascii="Times New Roman" w:hAnsi="Times New Roman" w:cs="Times New Roman"/>
                <w:sz w:val="24"/>
                <w:szCs w:val="24"/>
                <w:lang w:val="nl-NL"/>
              </w:rPr>
              <w:t>;</w:t>
            </w:r>
          </w:p>
          <w:p w14:paraId="25DFE036" w14:textId="06DD116D" w:rsidR="00943AF1" w:rsidRDefault="00793564" w:rsidP="00E83BC3">
            <w:pPr>
              <w:pStyle w:val="PlainText"/>
              <w:numPr>
                <w:ilvl w:val="0"/>
                <w:numId w:val="4"/>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Recht in verband met bemiddeling</w:t>
            </w:r>
            <w:r w:rsidR="002832FE">
              <w:rPr>
                <w:rFonts w:ascii="Times New Roman" w:hAnsi="Times New Roman" w:cs="Times New Roman"/>
                <w:sz w:val="24"/>
                <w:szCs w:val="24"/>
                <w:lang w:val="nl-NL"/>
              </w:rPr>
              <w:t>;</w:t>
            </w:r>
          </w:p>
          <w:p w14:paraId="4C56A81C" w14:textId="77777777" w:rsidR="00B16401" w:rsidRPr="006C227F" w:rsidRDefault="00B16401" w:rsidP="00B16401">
            <w:pPr>
              <w:pStyle w:val="PlainText"/>
              <w:numPr>
                <w:ilvl w:val="0"/>
                <w:numId w:val="4"/>
              </w:numPr>
              <w:spacing w:line="276" w:lineRule="auto"/>
              <w:jc w:val="both"/>
              <w:rPr>
                <w:rFonts w:ascii="Times New Roman" w:hAnsi="Times New Roman" w:cs="Times New Roman"/>
                <w:sz w:val="24"/>
                <w:szCs w:val="24"/>
                <w:lang w:val="nl-NL"/>
              </w:rPr>
            </w:pPr>
            <w:r w:rsidRPr="006C227F">
              <w:rPr>
                <w:rFonts w:ascii="Times New Roman" w:hAnsi="Times New Roman" w:cs="Times New Roman"/>
                <w:sz w:val="24"/>
                <w:szCs w:val="24"/>
                <w:lang w:val="nl-NL"/>
              </w:rPr>
              <w:t>Communicatie in relatie tot de bemiddeling ;</w:t>
            </w:r>
          </w:p>
          <w:p w14:paraId="1BE57217" w14:textId="69F23D57" w:rsidR="00B16401" w:rsidRPr="006C227F" w:rsidRDefault="00B16401" w:rsidP="00E83BC3">
            <w:pPr>
              <w:pStyle w:val="PlainText"/>
              <w:numPr>
                <w:ilvl w:val="0"/>
                <w:numId w:val="4"/>
              </w:numPr>
              <w:spacing w:line="276" w:lineRule="auto"/>
              <w:jc w:val="both"/>
              <w:rPr>
                <w:rFonts w:ascii="Times New Roman" w:hAnsi="Times New Roman" w:cs="Times New Roman"/>
                <w:sz w:val="24"/>
                <w:szCs w:val="24"/>
                <w:lang w:val="nl-NL"/>
              </w:rPr>
            </w:pPr>
            <w:r w:rsidRPr="006C227F">
              <w:rPr>
                <w:rFonts w:ascii="Times New Roman" w:hAnsi="Times New Roman" w:cs="Times New Roman"/>
                <w:sz w:val="24"/>
                <w:szCs w:val="24"/>
                <w:lang w:val="nl-NL"/>
              </w:rPr>
              <w:t>Psychologie in relatie tot de bemiddelaar en de bemiddeling</w:t>
            </w:r>
            <w:r w:rsidR="002832FE" w:rsidRPr="006C227F">
              <w:rPr>
                <w:rFonts w:ascii="Times New Roman" w:hAnsi="Times New Roman" w:cs="Times New Roman"/>
                <w:sz w:val="24"/>
                <w:szCs w:val="24"/>
                <w:lang w:val="nl-NL"/>
              </w:rPr>
              <w:t>;</w:t>
            </w:r>
          </w:p>
          <w:p w14:paraId="2BC26FD2" w14:textId="513CC644" w:rsidR="00943AF1" w:rsidRPr="006C227F" w:rsidRDefault="00793564" w:rsidP="00B16401">
            <w:pPr>
              <w:pStyle w:val="PlainText"/>
              <w:numPr>
                <w:ilvl w:val="0"/>
                <w:numId w:val="4"/>
              </w:numPr>
              <w:spacing w:line="276" w:lineRule="auto"/>
              <w:jc w:val="both"/>
              <w:rPr>
                <w:rFonts w:ascii="Times New Roman" w:hAnsi="Times New Roman" w:cs="Times New Roman"/>
                <w:sz w:val="24"/>
                <w:szCs w:val="24"/>
                <w:lang w:val="nl-NL"/>
              </w:rPr>
            </w:pPr>
            <w:bookmarkStart w:id="1" w:name="_Hlk57360797"/>
            <w:r w:rsidRPr="006C227F">
              <w:rPr>
                <w:rFonts w:ascii="Times New Roman" w:hAnsi="Times New Roman" w:cs="Times New Roman"/>
                <w:sz w:val="24"/>
                <w:szCs w:val="24"/>
                <w:lang w:val="nl-NL"/>
              </w:rPr>
              <w:t xml:space="preserve">Sociologie in </w:t>
            </w:r>
            <w:r w:rsidR="00444F48" w:rsidRPr="006C227F">
              <w:rPr>
                <w:rFonts w:ascii="Times New Roman" w:hAnsi="Times New Roman" w:cs="Times New Roman"/>
                <w:sz w:val="24"/>
                <w:szCs w:val="24"/>
                <w:lang w:val="nl-NL"/>
              </w:rPr>
              <w:t xml:space="preserve">relatie tot </w:t>
            </w:r>
            <w:r w:rsidRPr="006C227F">
              <w:rPr>
                <w:rFonts w:ascii="Times New Roman" w:hAnsi="Times New Roman" w:cs="Times New Roman"/>
                <w:sz w:val="24"/>
                <w:szCs w:val="24"/>
                <w:lang w:val="nl-NL"/>
              </w:rPr>
              <w:t>bemiddeling</w:t>
            </w:r>
            <w:r w:rsidR="00675825" w:rsidRPr="006C227F">
              <w:rPr>
                <w:rFonts w:ascii="Times New Roman" w:hAnsi="Times New Roman" w:cs="Times New Roman"/>
                <w:sz w:val="24"/>
                <w:szCs w:val="24"/>
                <w:lang w:val="nl-NL"/>
              </w:rPr>
              <w:t> ;</w:t>
            </w:r>
          </w:p>
          <w:p w14:paraId="18500004" w14:textId="645F70D2" w:rsidR="00F20340" w:rsidRPr="00B16401" w:rsidRDefault="00793564" w:rsidP="00B16401">
            <w:pPr>
              <w:pStyle w:val="PlainText"/>
              <w:numPr>
                <w:ilvl w:val="0"/>
                <w:numId w:val="4"/>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Bemiddelingsproces</w:t>
            </w:r>
            <w:r w:rsidR="00B16401">
              <w:rPr>
                <w:rFonts w:ascii="Times New Roman" w:hAnsi="Times New Roman" w:cs="Times New Roman"/>
                <w:sz w:val="24"/>
                <w:szCs w:val="24"/>
                <w:lang w:val="nl-NL"/>
              </w:rPr>
              <w:t>;</w:t>
            </w:r>
          </w:p>
          <w:p w14:paraId="78355A39" w14:textId="50F73808" w:rsidR="00DE40D0" w:rsidRPr="00032FCE" w:rsidRDefault="00793564" w:rsidP="00E83BC3">
            <w:pPr>
              <w:pStyle w:val="PlainText"/>
              <w:numPr>
                <w:ilvl w:val="0"/>
                <w:numId w:val="4"/>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Deontologie en ethiek</w:t>
            </w:r>
            <w:r w:rsidR="00675825" w:rsidRPr="00032FCE">
              <w:rPr>
                <w:rFonts w:ascii="Times New Roman" w:hAnsi="Times New Roman" w:cs="Times New Roman"/>
                <w:sz w:val="24"/>
                <w:szCs w:val="24"/>
                <w:lang w:val="nl-NL"/>
              </w:rPr>
              <w:t> ;</w:t>
            </w:r>
          </w:p>
          <w:p w14:paraId="2497E130" w14:textId="35A3EB38" w:rsidR="002832FE" w:rsidRDefault="00793564" w:rsidP="002832FE">
            <w:pPr>
              <w:pStyle w:val="PlainText"/>
              <w:numPr>
                <w:ilvl w:val="0"/>
                <w:numId w:val="4"/>
              </w:numPr>
              <w:spacing w:line="276" w:lineRule="auto"/>
              <w:jc w:val="both"/>
              <w:rPr>
                <w:rFonts w:ascii="Times New Roman" w:hAnsi="Times New Roman" w:cs="Times New Roman"/>
                <w:sz w:val="24"/>
                <w:szCs w:val="24"/>
                <w:u w:val="single"/>
                <w:lang w:val="nl-NL"/>
              </w:rPr>
            </w:pPr>
            <w:r>
              <w:rPr>
                <w:rFonts w:ascii="Times New Roman" w:hAnsi="Times New Roman" w:cs="Times New Roman"/>
                <w:sz w:val="24"/>
                <w:szCs w:val="24"/>
                <w:lang w:val="nl-NL"/>
              </w:rPr>
              <w:t xml:space="preserve">Statuut van </w:t>
            </w:r>
            <w:r w:rsidR="00B12DB6">
              <w:rPr>
                <w:rFonts w:ascii="Times New Roman" w:hAnsi="Times New Roman" w:cs="Times New Roman"/>
                <w:sz w:val="24"/>
                <w:szCs w:val="24"/>
                <w:lang w:val="nl-NL"/>
              </w:rPr>
              <w:t>de</w:t>
            </w:r>
            <w:r>
              <w:rPr>
                <w:rFonts w:ascii="Times New Roman" w:hAnsi="Times New Roman" w:cs="Times New Roman"/>
                <w:sz w:val="24"/>
                <w:szCs w:val="24"/>
                <w:lang w:val="nl-NL"/>
              </w:rPr>
              <w:t xml:space="preserve"> bemiddelaar</w:t>
            </w:r>
            <w:r w:rsidR="002832FE">
              <w:rPr>
                <w:rFonts w:ascii="Times New Roman" w:hAnsi="Times New Roman" w:cs="Times New Roman"/>
                <w:sz w:val="24"/>
                <w:szCs w:val="24"/>
                <w:lang w:val="nl-NL"/>
              </w:rPr>
              <w:t>;</w:t>
            </w:r>
          </w:p>
          <w:p w14:paraId="483B68AA" w14:textId="57BA85A3" w:rsidR="00FB7491" w:rsidRPr="002832FE" w:rsidRDefault="002832FE" w:rsidP="002832FE">
            <w:pPr>
              <w:pStyle w:val="PlainText"/>
              <w:numPr>
                <w:ilvl w:val="0"/>
                <w:numId w:val="4"/>
              </w:numPr>
              <w:spacing w:line="276" w:lineRule="auto"/>
              <w:jc w:val="both"/>
              <w:rPr>
                <w:rFonts w:ascii="Times New Roman" w:hAnsi="Times New Roman" w:cs="Times New Roman"/>
                <w:sz w:val="24"/>
                <w:szCs w:val="24"/>
                <w:u w:val="single"/>
                <w:lang w:val="nl-NL"/>
              </w:rPr>
            </w:pPr>
            <w:r>
              <w:rPr>
                <w:rFonts w:ascii="Times New Roman" w:hAnsi="Times New Roman" w:cs="Times New Roman"/>
                <w:sz w:val="24"/>
                <w:szCs w:val="24"/>
                <w:lang w:val="nl-NL" w:eastAsia="ja-JP"/>
              </w:rPr>
              <w:t>T</w:t>
            </w:r>
            <w:r w:rsidR="00A764F8" w:rsidRPr="002832FE">
              <w:rPr>
                <w:rFonts w:ascii="Times New Roman" w:hAnsi="Times New Roman" w:cs="Times New Roman"/>
                <w:sz w:val="24"/>
                <w:szCs w:val="24"/>
                <w:lang w:val="nl-NL" w:eastAsia="ja-JP"/>
              </w:rPr>
              <w:t>heorie en praktijk van</w:t>
            </w:r>
            <w:bookmarkEnd w:id="1"/>
            <w:r w:rsidR="00B12DB6" w:rsidRPr="002832FE">
              <w:rPr>
                <w:rFonts w:ascii="Times New Roman" w:hAnsi="Times New Roman" w:cs="Times New Roman"/>
                <w:sz w:val="24"/>
                <w:szCs w:val="24"/>
                <w:lang w:val="nl-NL" w:eastAsia="ja-JP"/>
              </w:rPr>
              <w:t xml:space="preserve"> </w:t>
            </w:r>
            <w:r w:rsidR="00D03DB1" w:rsidRPr="002832FE">
              <w:rPr>
                <w:rFonts w:ascii="Times New Roman" w:hAnsi="Times New Roman" w:cs="Times New Roman"/>
                <w:sz w:val="24"/>
                <w:szCs w:val="24"/>
                <w:lang w:val="nl-NL" w:eastAsia="ja-JP"/>
              </w:rPr>
              <w:t xml:space="preserve">rechtsbijstand en </w:t>
            </w:r>
            <w:r w:rsidR="00B12DB6" w:rsidRPr="002832FE">
              <w:rPr>
                <w:rFonts w:ascii="Times New Roman" w:hAnsi="Times New Roman" w:cs="Times New Roman"/>
                <w:sz w:val="24"/>
                <w:szCs w:val="24"/>
                <w:lang w:val="nl-NL" w:eastAsia="ja-JP"/>
              </w:rPr>
              <w:t>bemiddeling</w:t>
            </w:r>
            <w:r>
              <w:rPr>
                <w:rFonts w:ascii="Times New Roman" w:hAnsi="Times New Roman" w:cs="Times New Roman"/>
                <w:sz w:val="24"/>
                <w:szCs w:val="24"/>
                <w:lang w:val="nl-NL" w:eastAsia="ja-JP"/>
              </w:rPr>
              <w:t>;</w:t>
            </w:r>
            <w:r w:rsidR="00B12DB6" w:rsidRPr="002832FE">
              <w:rPr>
                <w:rFonts w:ascii="Times New Roman" w:hAnsi="Times New Roman" w:cs="Times New Roman"/>
                <w:sz w:val="24"/>
                <w:szCs w:val="24"/>
                <w:lang w:val="nl-NL" w:eastAsia="ja-JP"/>
              </w:rPr>
              <w:t xml:space="preserve"> </w:t>
            </w:r>
          </w:p>
        </w:tc>
      </w:tr>
      <w:tr w:rsidR="00943AF1" w:rsidRPr="007238C8" w14:paraId="36A363D1" w14:textId="77777777" w:rsidTr="006C227F">
        <w:trPr>
          <w:gridBefore w:val="1"/>
          <w:wBefore w:w="709" w:type="dxa"/>
        </w:trPr>
        <w:tc>
          <w:tcPr>
            <w:tcW w:w="8788" w:type="dxa"/>
          </w:tcPr>
          <w:p w14:paraId="45D22C08" w14:textId="54F75285" w:rsidR="00631F07" w:rsidRPr="005645A2" w:rsidRDefault="00A764F8" w:rsidP="00E83BC3">
            <w:pPr>
              <w:pStyle w:val="PlainText"/>
              <w:numPr>
                <w:ilvl w:val="0"/>
                <w:numId w:val="4"/>
              </w:numPr>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Bemiddeling op afstand via </w:t>
            </w:r>
            <w:r w:rsidR="00606FC2" w:rsidRPr="005645A2">
              <w:rPr>
                <w:rFonts w:ascii="Times New Roman" w:hAnsi="Times New Roman" w:cs="Times New Roman"/>
                <w:sz w:val="24"/>
                <w:szCs w:val="24"/>
                <w:lang w:val="nl-NL"/>
              </w:rPr>
              <w:t xml:space="preserve">digitale </w:t>
            </w:r>
            <w:r w:rsidR="00932D9B" w:rsidRPr="005645A2">
              <w:rPr>
                <w:rFonts w:ascii="Times New Roman" w:hAnsi="Times New Roman" w:cs="Times New Roman"/>
                <w:sz w:val="24"/>
                <w:szCs w:val="24"/>
                <w:lang w:val="nl-NL"/>
              </w:rPr>
              <w:t>platformen</w:t>
            </w:r>
            <w:r w:rsidR="002832FE">
              <w:rPr>
                <w:rFonts w:ascii="Times New Roman" w:hAnsi="Times New Roman" w:cs="Times New Roman"/>
                <w:sz w:val="24"/>
                <w:szCs w:val="24"/>
                <w:lang w:val="nl-NL"/>
              </w:rPr>
              <w:t>;</w:t>
            </w:r>
            <w:r w:rsidR="00932D9B" w:rsidRPr="005645A2">
              <w:rPr>
                <w:rFonts w:ascii="Times New Roman" w:hAnsi="Times New Roman" w:cs="Times New Roman"/>
                <w:sz w:val="24"/>
                <w:szCs w:val="24"/>
                <w:lang w:val="nl-NL"/>
              </w:rPr>
              <w:t xml:space="preserve"> </w:t>
            </w:r>
          </w:p>
          <w:p w14:paraId="6E470BFA" w14:textId="77777777" w:rsidR="00943AF1" w:rsidRPr="00032FCE" w:rsidRDefault="00943AF1">
            <w:pPr>
              <w:pStyle w:val="PlainText"/>
              <w:spacing w:line="276" w:lineRule="auto"/>
              <w:jc w:val="both"/>
              <w:rPr>
                <w:rFonts w:ascii="Times New Roman" w:hAnsi="Times New Roman" w:cs="Times New Roman"/>
                <w:sz w:val="24"/>
                <w:szCs w:val="24"/>
                <w:lang w:val="nl-NL"/>
              </w:rPr>
            </w:pPr>
          </w:p>
        </w:tc>
      </w:tr>
      <w:tr w:rsidR="00943AF1" w:rsidRPr="007238C8" w14:paraId="748922D7" w14:textId="77777777" w:rsidTr="0078692D">
        <w:tc>
          <w:tcPr>
            <w:tcW w:w="9497" w:type="dxa"/>
            <w:gridSpan w:val="2"/>
          </w:tcPr>
          <w:p w14:paraId="35391547" w14:textId="65B9C78F" w:rsidR="00943AF1" w:rsidRPr="005645A2" w:rsidRDefault="00943AF1">
            <w:pPr>
              <w:spacing w:line="276" w:lineRule="auto"/>
              <w:jc w:val="both"/>
              <w:rPr>
                <w:lang w:val="nl-NL"/>
              </w:rPr>
            </w:pPr>
            <w:r w:rsidRPr="005645A2">
              <w:rPr>
                <w:lang w:val="nl-NL"/>
              </w:rPr>
              <w:t xml:space="preserve">§2. </w:t>
            </w:r>
            <w:r w:rsidR="00A764F8" w:rsidRPr="005645A2">
              <w:rPr>
                <w:lang w:val="nl-NL"/>
              </w:rPr>
              <w:t xml:space="preserve">De </w:t>
            </w:r>
            <w:r w:rsidR="00B12DB6">
              <w:rPr>
                <w:lang w:val="nl-NL"/>
              </w:rPr>
              <w:t>onder</w:t>
            </w:r>
            <w:r w:rsidR="00A764F8" w:rsidRPr="005645A2">
              <w:rPr>
                <w:lang w:val="nl-NL"/>
              </w:rPr>
              <w:t xml:space="preserve">verdeling van het aantal </w:t>
            </w:r>
            <w:r w:rsidR="00B12DB6">
              <w:rPr>
                <w:lang w:val="nl-NL"/>
              </w:rPr>
              <w:t>les</w:t>
            </w:r>
            <w:r w:rsidR="007C58FF" w:rsidRPr="005645A2">
              <w:rPr>
                <w:lang w:val="nl-NL"/>
              </w:rPr>
              <w:t xml:space="preserve">uren tussen de </w:t>
            </w:r>
            <w:r w:rsidR="00B12DB6">
              <w:rPr>
                <w:lang w:val="nl-NL"/>
              </w:rPr>
              <w:t xml:space="preserve">onderwerpen voorzien </w:t>
            </w:r>
            <w:r w:rsidR="007C58FF" w:rsidRPr="005645A2">
              <w:rPr>
                <w:lang w:val="nl-NL"/>
              </w:rPr>
              <w:t xml:space="preserve"> </w:t>
            </w:r>
            <w:r w:rsidR="00A764F8" w:rsidRPr="005645A2">
              <w:rPr>
                <w:lang w:val="nl-NL"/>
              </w:rPr>
              <w:t xml:space="preserve">in </w:t>
            </w:r>
            <w:r w:rsidR="00B12DB6">
              <w:rPr>
                <w:lang w:val="nl-NL"/>
              </w:rPr>
              <w:t>paragraaf</w:t>
            </w:r>
            <w:r w:rsidR="00444F48">
              <w:rPr>
                <w:lang w:val="nl-NL"/>
              </w:rPr>
              <w:t xml:space="preserve"> 1</w:t>
            </w:r>
            <w:r w:rsidR="00B12DB6">
              <w:rPr>
                <w:lang w:val="nl-NL"/>
              </w:rPr>
              <w:t xml:space="preserve"> </w:t>
            </w:r>
            <w:r w:rsidR="00A764F8" w:rsidRPr="005645A2">
              <w:rPr>
                <w:lang w:val="nl-NL"/>
              </w:rPr>
              <w:t xml:space="preserve"> wordt </w:t>
            </w:r>
            <w:r w:rsidR="007C58FF" w:rsidRPr="005645A2">
              <w:rPr>
                <w:lang w:val="nl-NL"/>
              </w:rPr>
              <w:t>aan de vrije beoordeling van de opleidings</w:t>
            </w:r>
            <w:r w:rsidR="00B12DB6">
              <w:rPr>
                <w:lang w:val="nl-NL"/>
              </w:rPr>
              <w:t xml:space="preserve">centra </w:t>
            </w:r>
            <w:r w:rsidR="007C58FF" w:rsidRPr="005645A2">
              <w:rPr>
                <w:lang w:val="nl-NL"/>
              </w:rPr>
              <w:t xml:space="preserve"> gelaten in functie van hun doelpubliek en </w:t>
            </w:r>
            <w:r w:rsidR="00444F48">
              <w:rPr>
                <w:lang w:val="nl-NL"/>
              </w:rPr>
              <w:t>hun</w:t>
            </w:r>
            <w:r w:rsidR="007C58FF" w:rsidRPr="005645A2">
              <w:rPr>
                <w:lang w:val="nl-NL"/>
              </w:rPr>
              <w:t xml:space="preserve"> pedagogische </w:t>
            </w:r>
            <w:r w:rsidR="00444F48">
              <w:rPr>
                <w:lang w:val="nl-NL"/>
              </w:rPr>
              <w:t>aanpak</w:t>
            </w:r>
            <w:r w:rsidR="007C58FF" w:rsidRPr="005645A2">
              <w:rPr>
                <w:lang w:val="nl-NL"/>
              </w:rPr>
              <w:t xml:space="preserve">. </w:t>
            </w:r>
          </w:p>
          <w:p w14:paraId="161A094D" w14:textId="1E3DFD6F" w:rsidR="00943AF1" w:rsidRDefault="00943AF1">
            <w:pPr>
              <w:pStyle w:val="Default"/>
              <w:spacing w:line="276" w:lineRule="auto"/>
              <w:jc w:val="both"/>
              <w:rPr>
                <w:color w:val="auto"/>
                <w:lang w:val="nl-NL"/>
              </w:rPr>
            </w:pPr>
          </w:p>
          <w:p w14:paraId="7FE39195" w14:textId="5CA9BE1D" w:rsidR="00943AF1" w:rsidRPr="005645A2" w:rsidRDefault="00943AF1">
            <w:pPr>
              <w:pStyle w:val="Default"/>
              <w:spacing w:line="276" w:lineRule="auto"/>
              <w:jc w:val="both"/>
              <w:rPr>
                <w:bCs/>
                <w:color w:val="auto"/>
                <w:lang w:val="nl-NL"/>
              </w:rPr>
            </w:pPr>
            <w:r w:rsidRPr="005645A2">
              <w:rPr>
                <w:lang w:val="nl-NL"/>
              </w:rPr>
              <w:lastRenderedPageBreak/>
              <w:t>§</w:t>
            </w:r>
            <w:r w:rsidR="00FB7491" w:rsidRPr="005645A2">
              <w:rPr>
                <w:lang w:val="nl-NL"/>
              </w:rPr>
              <w:t>3.</w:t>
            </w:r>
            <w:r w:rsidRPr="005645A2">
              <w:rPr>
                <w:lang w:val="nl-NL"/>
              </w:rPr>
              <w:t xml:space="preserve"> </w:t>
            </w:r>
            <w:r w:rsidR="00E85428">
              <w:rPr>
                <w:bCs/>
                <w:lang w:val="nl-NL"/>
              </w:rPr>
              <w:t>O</w:t>
            </w:r>
            <w:r w:rsidR="008F2E23">
              <w:rPr>
                <w:bCs/>
                <w:lang w:val="nl-NL"/>
              </w:rPr>
              <w:t xml:space="preserve">mwille van de kwaliteit en teneinde de kandidaat-bemiddelaars toe te laten  zich het “kennen, kunnen en zijn” van bemiddeling eigen te maken, </w:t>
            </w:r>
            <w:r w:rsidR="00444F48">
              <w:rPr>
                <w:bCs/>
                <w:lang w:val="nl-NL"/>
              </w:rPr>
              <w:t xml:space="preserve">wordt aan de opleidingsinstanties aanbevolen </w:t>
            </w:r>
            <w:r w:rsidR="008F2E23">
              <w:rPr>
                <w:bCs/>
                <w:lang w:val="nl-NL"/>
              </w:rPr>
              <w:t xml:space="preserve">niet meer  dan </w:t>
            </w:r>
            <w:r w:rsidR="007C58FF" w:rsidRPr="005645A2">
              <w:rPr>
                <w:bCs/>
                <w:lang w:val="nl-NL"/>
              </w:rPr>
              <w:t>7 uur vorming (zonder pauzes) per dag te voorzien</w:t>
            </w:r>
            <w:r w:rsidR="008F2E23">
              <w:rPr>
                <w:bCs/>
                <w:lang w:val="nl-NL"/>
              </w:rPr>
              <w:t>.</w:t>
            </w:r>
            <w:r w:rsidR="00B12DB6">
              <w:rPr>
                <w:bCs/>
                <w:lang w:val="nl-NL"/>
              </w:rPr>
              <w:t xml:space="preserve"> </w:t>
            </w:r>
          </w:p>
          <w:p w14:paraId="58550454" w14:textId="387E050D" w:rsidR="00943AF1" w:rsidRPr="005645A2" w:rsidRDefault="00943AF1">
            <w:pPr>
              <w:pStyle w:val="PlainText"/>
              <w:spacing w:line="276" w:lineRule="auto"/>
              <w:jc w:val="both"/>
              <w:rPr>
                <w:rFonts w:ascii="Times New Roman" w:hAnsi="Times New Roman" w:cs="Times New Roman"/>
                <w:sz w:val="24"/>
                <w:szCs w:val="24"/>
                <w:lang w:val="nl-NL"/>
              </w:rPr>
            </w:pPr>
          </w:p>
          <w:p w14:paraId="7D729DAA" w14:textId="77777777" w:rsidR="003E4E57" w:rsidRPr="005645A2" w:rsidRDefault="003E4E57">
            <w:pPr>
              <w:pStyle w:val="PlainText"/>
              <w:spacing w:line="276" w:lineRule="auto"/>
              <w:jc w:val="both"/>
              <w:rPr>
                <w:rFonts w:ascii="Times New Roman" w:hAnsi="Times New Roman" w:cs="Times New Roman"/>
                <w:sz w:val="24"/>
                <w:szCs w:val="24"/>
                <w:lang w:val="nl-NL"/>
              </w:rPr>
            </w:pPr>
          </w:p>
          <w:p w14:paraId="5093E674" w14:textId="1E19349D" w:rsidR="00943AF1" w:rsidRPr="005645A2" w:rsidRDefault="00943AF1">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A</w:t>
            </w:r>
            <w:r w:rsidR="00A764F8" w:rsidRPr="005645A2">
              <w:rPr>
                <w:rFonts w:ascii="Times New Roman" w:hAnsi="Times New Roman" w:cs="Times New Roman"/>
                <w:b/>
                <w:sz w:val="24"/>
                <w:szCs w:val="24"/>
                <w:lang w:val="nl-NL"/>
              </w:rPr>
              <w:t xml:space="preserve">rtikel </w:t>
            </w:r>
            <w:r w:rsidR="000A0301" w:rsidRPr="005645A2">
              <w:rPr>
                <w:rFonts w:ascii="Times New Roman" w:hAnsi="Times New Roman" w:cs="Times New Roman"/>
                <w:b/>
                <w:sz w:val="24"/>
                <w:szCs w:val="24"/>
                <w:lang w:val="nl-NL"/>
              </w:rPr>
              <w:t>9</w:t>
            </w:r>
          </w:p>
          <w:p w14:paraId="0A52FA4A" w14:textId="77777777" w:rsidR="009856F2" w:rsidRPr="005645A2" w:rsidRDefault="009856F2">
            <w:pPr>
              <w:pStyle w:val="PlainText"/>
              <w:spacing w:line="276" w:lineRule="auto"/>
              <w:jc w:val="both"/>
              <w:rPr>
                <w:rFonts w:ascii="Times New Roman" w:hAnsi="Times New Roman" w:cs="Times New Roman"/>
                <w:sz w:val="24"/>
                <w:szCs w:val="24"/>
                <w:lang w:val="nl-NL"/>
              </w:rPr>
            </w:pPr>
          </w:p>
          <w:p w14:paraId="78DD3E83" w14:textId="6F195B6B" w:rsidR="00121419" w:rsidRPr="005645A2" w:rsidRDefault="003E4E57" w:rsidP="00121419">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sz w:val="24"/>
                <w:szCs w:val="24"/>
                <w:lang w:val="nl-NL"/>
              </w:rPr>
              <w:t xml:space="preserve">De </w:t>
            </w:r>
            <w:r w:rsidR="007C58FF" w:rsidRPr="005645A2">
              <w:rPr>
                <w:rFonts w:ascii="Times New Roman" w:hAnsi="Times New Roman" w:cs="Times New Roman"/>
                <w:sz w:val="24"/>
                <w:szCs w:val="24"/>
                <w:lang w:val="nl-NL"/>
              </w:rPr>
              <w:t>prakti</w:t>
            </w:r>
            <w:r w:rsidR="00B13B8F">
              <w:rPr>
                <w:rFonts w:ascii="Times New Roman" w:hAnsi="Times New Roman" w:cs="Times New Roman"/>
                <w:sz w:val="24"/>
                <w:szCs w:val="24"/>
                <w:lang w:val="nl-NL"/>
              </w:rPr>
              <w:t xml:space="preserve">sche </w:t>
            </w:r>
            <w:r w:rsidR="007C58FF" w:rsidRPr="005645A2">
              <w:rPr>
                <w:rFonts w:ascii="Times New Roman" w:hAnsi="Times New Roman" w:cs="Times New Roman"/>
                <w:sz w:val="24"/>
                <w:szCs w:val="24"/>
                <w:lang w:val="nl-NL"/>
              </w:rPr>
              <w:t>oefeningen</w:t>
            </w:r>
            <w:r w:rsidRPr="005645A2">
              <w:rPr>
                <w:rFonts w:ascii="Times New Roman" w:hAnsi="Times New Roman" w:cs="Times New Roman"/>
                <w:sz w:val="24"/>
                <w:szCs w:val="24"/>
                <w:lang w:val="nl-NL"/>
              </w:rPr>
              <w:t xml:space="preserve"> georganiseerd in h</w:t>
            </w:r>
            <w:r w:rsidR="007C58FF" w:rsidRPr="005645A2">
              <w:rPr>
                <w:rFonts w:ascii="Times New Roman" w:hAnsi="Times New Roman" w:cs="Times New Roman"/>
                <w:sz w:val="24"/>
                <w:szCs w:val="24"/>
                <w:lang w:val="nl-NL"/>
              </w:rPr>
              <w:t xml:space="preserve">et kader van de basisopleiding </w:t>
            </w:r>
            <w:r w:rsidR="00B13B8F">
              <w:rPr>
                <w:rFonts w:ascii="Times New Roman" w:hAnsi="Times New Roman" w:cs="Times New Roman"/>
                <w:sz w:val="24"/>
                <w:szCs w:val="24"/>
                <w:lang w:val="nl-NL"/>
              </w:rPr>
              <w:t xml:space="preserve">dienen rechtstreeks in verband te </w:t>
            </w:r>
            <w:r w:rsidR="00D03DB1">
              <w:rPr>
                <w:rFonts w:ascii="Times New Roman" w:hAnsi="Times New Roman" w:cs="Times New Roman"/>
                <w:sz w:val="24"/>
                <w:szCs w:val="24"/>
                <w:lang w:val="nl-NL"/>
              </w:rPr>
              <w:t>staan</w:t>
            </w:r>
            <w:r w:rsidR="00B13B8F">
              <w:rPr>
                <w:rFonts w:ascii="Times New Roman" w:hAnsi="Times New Roman" w:cs="Times New Roman"/>
                <w:sz w:val="24"/>
                <w:szCs w:val="24"/>
                <w:lang w:val="nl-NL"/>
              </w:rPr>
              <w:t xml:space="preserve"> met de onderwerpen voorzien in artikel 8 en </w:t>
            </w:r>
            <w:r w:rsidR="008F2E23">
              <w:rPr>
                <w:rFonts w:ascii="Times New Roman" w:hAnsi="Times New Roman" w:cs="Times New Roman"/>
                <w:sz w:val="24"/>
                <w:szCs w:val="24"/>
                <w:lang w:val="nl-NL"/>
              </w:rPr>
              <w:t>moeten</w:t>
            </w:r>
            <w:r w:rsidR="00B13B8F">
              <w:rPr>
                <w:rFonts w:ascii="Times New Roman" w:hAnsi="Times New Roman" w:cs="Times New Roman"/>
                <w:sz w:val="24"/>
                <w:szCs w:val="24"/>
                <w:lang w:val="nl-NL"/>
              </w:rPr>
              <w:t xml:space="preserve"> </w:t>
            </w:r>
            <w:r w:rsidR="007C58FF" w:rsidRPr="005645A2">
              <w:rPr>
                <w:rFonts w:ascii="Times New Roman" w:hAnsi="Times New Roman" w:cs="Times New Roman"/>
                <w:sz w:val="24"/>
                <w:szCs w:val="24"/>
                <w:lang w:val="nl-NL"/>
              </w:rPr>
              <w:t xml:space="preserve">de volgende </w:t>
            </w:r>
            <w:r w:rsidR="00E85428">
              <w:rPr>
                <w:rFonts w:ascii="Times New Roman" w:hAnsi="Times New Roman" w:cs="Times New Roman"/>
                <w:sz w:val="24"/>
                <w:szCs w:val="24"/>
                <w:lang w:val="nl-NL"/>
              </w:rPr>
              <w:t>thema’s</w:t>
            </w:r>
            <w:r w:rsidR="00B13B8F">
              <w:rPr>
                <w:rFonts w:ascii="Times New Roman" w:hAnsi="Times New Roman" w:cs="Times New Roman"/>
                <w:sz w:val="24"/>
                <w:szCs w:val="24"/>
                <w:lang w:val="nl-NL"/>
              </w:rPr>
              <w:t xml:space="preserve"> omvatten</w:t>
            </w:r>
            <w:r w:rsidR="007C58FF" w:rsidRPr="005645A2">
              <w:rPr>
                <w:rFonts w:ascii="Times New Roman" w:hAnsi="Times New Roman" w:cs="Times New Roman"/>
                <w:sz w:val="24"/>
                <w:szCs w:val="24"/>
                <w:lang w:val="nl-NL"/>
              </w:rPr>
              <w:t xml:space="preserve">: </w:t>
            </w:r>
          </w:p>
          <w:p w14:paraId="4AD18F0E"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538230A0" w14:textId="4B3FFF35" w:rsidR="00943AF1" w:rsidRPr="005645A2" w:rsidRDefault="003E4E57" w:rsidP="00E83BC3">
            <w:pPr>
              <w:pStyle w:val="PlainText"/>
              <w:numPr>
                <w:ilvl w:val="0"/>
                <w:numId w:val="2"/>
              </w:numPr>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De fases van het bemiddelingsproces</w:t>
            </w:r>
            <w:r w:rsidR="0057032D" w:rsidRPr="005645A2">
              <w:rPr>
                <w:rFonts w:ascii="Times New Roman" w:hAnsi="Times New Roman" w:cs="Times New Roman"/>
                <w:sz w:val="24"/>
                <w:szCs w:val="24"/>
                <w:lang w:val="nl-NL"/>
              </w:rPr>
              <w:t> </w:t>
            </w:r>
            <w:r w:rsidR="00943AF1" w:rsidRPr="005645A2">
              <w:rPr>
                <w:rFonts w:ascii="Times New Roman" w:hAnsi="Times New Roman" w:cs="Times New Roman"/>
                <w:sz w:val="24"/>
                <w:szCs w:val="24"/>
                <w:lang w:val="nl-NL"/>
              </w:rPr>
              <w:t>;</w:t>
            </w:r>
          </w:p>
          <w:p w14:paraId="11BFC145" w14:textId="39765D08" w:rsidR="00943AF1" w:rsidRPr="005645A2" w:rsidRDefault="00B13B8F" w:rsidP="00E83BC3">
            <w:pPr>
              <w:pStyle w:val="PlainText"/>
              <w:numPr>
                <w:ilvl w:val="0"/>
                <w:numId w:val="2"/>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T</w:t>
            </w:r>
            <w:r w:rsidR="003E4E57" w:rsidRPr="005645A2">
              <w:rPr>
                <w:rFonts w:ascii="Times New Roman" w:hAnsi="Times New Roman" w:cs="Times New Roman"/>
                <w:sz w:val="24"/>
                <w:szCs w:val="24"/>
                <w:lang w:val="nl-NL"/>
              </w:rPr>
              <w:t xml:space="preserve">oepassing van de </w:t>
            </w:r>
            <w:r w:rsidR="007C58FF" w:rsidRPr="005645A2">
              <w:rPr>
                <w:rFonts w:ascii="Times New Roman" w:hAnsi="Times New Roman" w:cs="Times New Roman"/>
                <w:sz w:val="24"/>
                <w:szCs w:val="24"/>
                <w:lang w:val="nl-NL"/>
              </w:rPr>
              <w:t>bemiddelingsprincipes</w:t>
            </w:r>
            <w:r w:rsidR="0057032D" w:rsidRPr="005645A2">
              <w:rPr>
                <w:rFonts w:ascii="Times New Roman" w:hAnsi="Times New Roman" w:cs="Times New Roman"/>
                <w:sz w:val="24"/>
                <w:szCs w:val="24"/>
                <w:lang w:val="nl-NL"/>
              </w:rPr>
              <w:t> </w:t>
            </w:r>
            <w:r w:rsidR="00943AF1" w:rsidRPr="005645A2">
              <w:rPr>
                <w:rFonts w:ascii="Times New Roman" w:hAnsi="Times New Roman" w:cs="Times New Roman"/>
                <w:sz w:val="24"/>
                <w:szCs w:val="24"/>
                <w:lang w:val="nl-NL"/>
              </w:rPr>
              <w:t>;</w:t>
            </w:r>
          </w:p>
          <w:p w14:paraId="68B3D281" w14:textId="4AE3A029" w:rsidR="00BD271B" w:rsidRPr="005645A2" w:rsidRDefault="00B13B8F" w:rsidP="00E83BC3">
            <w:pPr>
              <w:pStyle w:val="PlainText"/>
              <w:numPr>
                <w:ilvl w:val="0"/>
                <w:numId w:val="2"/>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B</w:t>
            </w:r>
            <w:r w:rsidR="007C58FF" w:rsidRPr="005645A2">
              <w:rPr>
                <w:rFonts w:ascii="Times New Roman" w:hAnsi="Times New Roman" w:cs="Times New Roman"/>
                <w:sz w:val="24"/>
                <w:szCs w:val="24"/>
                <w:lang w:val="nl-NL"/>
              </w:rPr>
              <w:t>emiddeling</w:t>
            </w:r>
            <w:r>
              <w:rPr>
                <w:rFonts w:ascii="Times New Roman" w:hAnsi="Times New Roman" w:cs="Times New Roman"/>
                <w:sz w:val="24"/>
                <w:szCs w:val="24"/>
                <w:lang w:val="nl-NL"/>
              </w:rPr>
              <w:t>s</w:t>
            </w:r>
            <w:r w:rsidR="008F2E23">
              <w:rPr>
                <w:rFonts w:ascii="Times New Roman" w:hAnsi="Times New Roman" w:cs="Times New Roman"/>
                <w:sz w:val="24"/>
                <w:szCs w:val="24"/>
                <w:lang w:val="nl-NL"/>
              </w:rPr>
              <w:t xml:space="preserve">vaardigheden </w:t>
            </w:r>
            <w:r w:rsidR="00BD271B" w:rsidRPr="005645A2">
              <w:rPr>
                <w:rFonts w:ascii="Times New Roman" w:hAnsi="Times New Roman" w:cs="Times New Roman"/>
                <w:sz w:val="24"/>
                <w:szCs w:val="24"/>
                <w:lang w:val="nl-NL"/>
              </w:rPr>
              <w:t>;</w:t>
            </w:r>
          </w:p>
          <w:p w14:paraId="4FBB78CD" w14:textId="3AD517A0" w:rsidR="00BD271B" w:rsidRPr="005645A2" w:rsidRDefault="00B13B8F" w:rsidP="00E83BC3">
            <w:pPr>
              <w:pStyle w:val="PlainText"/>
              <w:numPr>
                <w:ilvl w:val="0"/>
                <w:numId w:val="2"/>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w:t>
            </w:r>
            <w:r w:rsidR="003E4E57" w:rsidRPr="005645A2">
              <w:rPr>
                <w:rFonts w:ascii="Times New Roman" w:hAnsi="Times New Roman" w:cs="Times New Roman"/>
                <w:sz w:val="24"/>
                <w:szCs w:val="24"/>
                <w:lang w:val="nl-NL"/>
              </w:rPr>
              <w:t>ommunicatie</w:t>
            </w:r>
            <w:r w:rsidR="008F2E23">
              <w:rPr>
                <w:rFonts w:ascii="Times New Roman" w:hAnsi="Times New Roman" w:cs="Times New Roman"/>
                <w:sz w:val="24"/>
                <w:szCs w:val="24"/>
                <w:lang w:val="nl-NL"/>
              </w:rPr>
              <w:t>ve vaardigheden</w:t>
            </w:r>
            <w:r w:rsidRPr="005645A2">
              <w:rPr>
                <w:rFonts w:ascii="Times New Roman" w:hAnsi="Times New Roman" w:cs="Times New Roman"/>
                <w:sz w:val="24"/>
                <w:szCs w:val="24"/>
                <w:lang w:val="nl-NL"/>
              </w:rPr>
              <w:t> </w:t>
            </w:r>
            <w:r w:rsidR="00BD271B" w:rsidRPr="005645A2">
              <w:rPr>
                <w:rFonts w:ascii="Times New Roman" w:hAnsi="Times New Roman" w:cs="Times New Roman"/>
                <w:sz w:val="24"/>
                <w:szCs w:val="24"/>
                <w:lang w:val="nl-NL"/>
              </w:rPr>
              <w:t>;</w:t>
            </w:r>
          </w:p>
          <w:p w14:paraId="66162AD6" w14:textId="4ABEFA16" w:rsidR="00BD271B" w:rsidRPr="005645A2" w:rsidRDefault="00B13B8F" w:rsidP="00E83BC3">
            <w:pPr>
              <w:pStyle w:val="PlainText"/>
              <w:numPr>
                <w:ilvl w:val="0"/>
                <w:numId w:val="2"/>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O</w:t>
            </w:r>
            <w:r w:rsidR="007C58FF" w:rsidRPr="005645A2">
              <w:rPr>
                <w:rFonts w:ascii="Times New Roman" w:hAnsi="Times New Roman" w:cs="Times New Roman"/>
                <w:sz w:val="24"/>
                <w:szCs w:val="24"/>
                <w:lang w:val="nl-NL"/>
              </w:rPr>
              <w:t>nderhandel</w:t>
            </w:r>
            <w:r>
              <w:rPr>
                <w:rFonts w:ascii="Times New Roman" w:hAnsi="Times New Roman" w:cs="Times New Roman"/>
                <w:sz w:val="24"/>
                <w:szCs w:val="24"/>
                <w:lang w:val="nl-NL"/>
              </w:rPr>
              <w:t>ings</w:t>
            </w:r>
            <w:r w:rsidR="008F2E23">
              <w:rPr>
                <w:rFonts w:ascii="Times New Roman" w:hAnsi="Times New Roman" w:cs="Times New Roman"/>
                <w:sz w:val="24"/>
                <w:szCs w:val="24"/>
                <w:lang w:val="nl-NL"/>
              </w:rPr>
              <w:t xml:space="preserve">vaardigheden </w:t>
            </w:r>
            <w:r w:rsidR="00BD271B" w:rsidRPr="005645A2">
              <w:rPr>
                <w:rFonts w:ascii="Times New Roman" w:hAnsi="Times New Roman" w:cs="Times New Roman"/>
                <w:sz w:val="24"/>
                <w:szCs w:val="24"/>
                <w:lang w:val="nl-NL"/>
              </w:rPr>
              <w:t> ;</w:t>
            </w:r>
          </w:p>
          <w:p w14:paraId="4E4BD72C" w14:textId="13EF17ED" w:rsidR="000541DE" w:rsidRPr="005645A2" w:rsidRDefault="008F2E23" w:rsidP="00E83BC3">
            <w:pPr>
              <w:pStyle w:val="PlainText"/>
              <w:numPr>
                <w:ilvl w:val="0"/>
                <w:numId w:val="2"/>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Wijze van tussenkomst </w:t>
            </w:r>
            <w:r w:rsidR="003E4E57" w:rsidRPr="005645A2">
              <w:rPr>
                <w:rFonts w:ascii="Times New Roman" w:hAnsi="Times New Roman" w:cs="Times New Roman"/>
                <w:sz w:val="24"/>
                <w:szCs w:val="24"/>
                <w:lang w:val="nl-NL"/>
              </w:rPr>
              <w:t>in concrete situaties</w:t>
            </w:r>
            <w:r w:rsidR="000541DE" w:rsidRPr="005645A2">
              <w:rPr>
                <w:rFonts w:ascii="Times New Roman" w:hAnsi="Times New Roman" w:cs="Times New Roman"/>
                <w:sz w:val="24"/>
                <w:szCs w:val="24"/>
                <w:lang w:val="nl-NL"/>
              </w:rPr>
              <w:t> ;</w:t>
            </w:r>
          </w:p>
          <w:p w14:paraId="04663F86" w14:textId="40A99251" w:rsidR="00943AF1" w:rsidRPr="005645A2" w:rsidRDefault="008F2E23" w:rsidP="00E83BC3">
            <w:pPr>
              <w:pStyle w:val="PlainText"/>
              <w:numPr>
                <w:ilvl w:val="0"/>
                <w:numId w:val="2"/>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Concrete gevalstudies via r</w:t>
            </w:r>
            <w:r w:rsidR="003E4E57" w:rsidRPr="005645A2">
              <w:rPr>
                <w:rFonts w:ascii="Times New Roman" w:hAnsi="Times New Roman" w:cs="Times New Roman"/>
                <w:sz w:val="24"/>
                <w:szCs w:val="24"/>
                <w:lang w:val="nl-NL"/>
              </w:rPr>
              <w:t>ollenspel</w:t>
            </w:r>
            <w:r w:rsidR="007C58FF" w:rsidRPr="005645A2">
              <w:rPr>
                <w:rFonts w:ascii="Times New Roman" w:hAnsi="Times New Roman" w:cs="Times New Roman"/>
                <w:sz w:val="24"/>
                <w:szCs w:val="24"/>
                <w:lang w:val="nl-NL"/>
              </w:rPr>
              <w:t xml:space="preserve">en </w:t>
            </w:r>
            <w:r w:rsidR="00B13B8F">
              <w:rPr>
                <w:rFonts w:ascii="Times New Roman" w:hAnsi="Times New Roman" w:cs="Times New Roman"/>
                <w:sz w:val="24"/>
                <w:szCs w:val="24"/>
                <w:lang w:val="nl-NL"/>
              </w:rPr>
              <w:t xml:space="preserve">in </w:t>
            </w:r>
            <w:r w:rsidR="007C58FF" w:rsidRPr="005645A2">
              <w:rPr>
                <w:rFonts w:ascii="Times New Roman" w:hAnsi="Times New Roman" w:cs="Times New Roman"/>
                <w:sz w:val="24"/>
                <w:szCs w:val="24"/>
                <w:lang w:val="nl-NL"/>
              </w:rPr>
              <w:t xml:space="preserve">; </w:t>
            </w:r>
          </w:p>
          <w:p w14:paraId="4B46637F" w14:textId="3769CA12" w:rsidR="00313999" w:rsidRPr="005645A2" w:rsidRDefault="00B13B8F" w:rsidP="00E83BC3">
            <w:pPr>
              <w:pStyle w:val="PlainText"/>
              <w:numPr>
                <w:ilvl w:val="0"/>
                <w:numId w:val="2"/>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T</w:t>
            </w:r>
            <w:r w:rsidR="003E4E57" w:rsidRPr="005645A2">
              <w:rPr>
                <w:rFonts w:ascii="Times New Roman" w:hAnsi="Times New Roman" w:cs="Times New Roman"/>
                <w:sz w:val="24"/>
                <w:szCs w:val="24"/>
                <w:lang w:val="nl-NL"/>
              </w:rPr>
              <w:t xml:space="preserve">oepassing van </w:t>
            </w:r>
            <w:r w:rsidR="0043143E" w:rsidRPr="005645A2">
              <w:rPr>
                <w:rFonts w:ascii="Times New Roman" w:hAnsi="Times New Roman" w:cs="Times New Roman"/>
                <w:sz w:val="24"/>
                <w:szCs w:val="24"/>
                <w:lang w:val="nl-NL"/>
              </w:rPr>
              <w:t>bemiddeling</w:t>
            </w:r>
            <w:r w:rsidR="003E4E57" w:rsidRPr="005645A2">
              <w:rPr>
                <w:rFonts w:ascii="Times New Roman" w:hAnsi="Times New Roman" w:cs="Times New Roman"/>
                <w:sz w:val="24"/>
                <w:szCs w:val="24"/>
                <w:lang w:val="nl-NL"/>
              </w:rPr>
              <w:t xml:space="preserve"> op afstand via </w:t>
            </w:r>
            <w:r w:rsidR="005645A2" w:rsidRPr="005645A2">
              <w:rPr>
                <w:rFonts w:ascii="Times New Roman" w:hAnsi="Times New Roman" w:cs="Times New Roman"/>
                <w:sz w:val="24"/>
                <w:szCs w:val="24"/>
                <w:lang w:val="nl-NL"/>
              </w:rPr>
              <w:t>digitale</w:t>
            </w:r>
            <w:r w:rsidR="003E4E57" w:rsidRPr="005645A2">
              <w:rPr>
                <w:rFonts w:ascii="Times New Roman" w:hAnsi="Times New Roman" w:cs="Times New Roman"/>
                <w:sz w:val="24"/>
                <w:szCs w:val="24"/>
                <w:lang w:val="nl-NL"/>
              </w:rPr>
              <w:t xml:space="preserve"> </w:t>
            </w:r>
            <w:r w:rsidR="00932D9B" w:rsidRPr="005645A2">
              <w:rPr>
                <w:rFonts w:ascii="Times New Roman" w:hAnsi="Times New Roman" w:cs="Times New Roman"/>
                <w:sz w:val="24"/>
                <w:szCs w:val="24"/>
                <w:lang w:val="nl-NL"/>
              </w:rPr>
              <w:t xml:space="preserve">platformen. </w:t>
            </w:r>
          </w:p>
          <w:p w14:paraId="619FA7C8"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79E79848" w14:textId="77777777" w:rsidR="007D24CE" w:rsidRPr="005645A2" w:rsidRDefault="007D24CE">
            <w:pPr>
              <w:pStyle w:val="PlainText"/>
              <w:spacing w:line="276" w:lineRule="auto"/>
              <w:jc w:val="both"/>
              <w:outlineLvl w:val="0"/>
              <w:rPr>
                <w:rFonts w:ascii="Times New Roman" w:hAnsi="Times New Roman" w:cs="Times New Roman"/>
                <w:b/>
                <w:i/>
                <w:sz w:val="24"/>
                <w:szCs w:val="24"/>
                <w:lang w:val="nl-NL"/>
              </w:rPr>
            </w:pPr>
          </w:p>
          <w:p w14:paraId="52C393AB" w14:textId="5871F836" w:rsidR="00943AF1" w:rsidRPr="005645A2" w:rsidRDefault="008122C3">
            <w:pPr>
              <w:pStyle w:val="PlainText"/>
              <w:spacing w:line="276" w:lineRule="auto"/>
              <w:jc w:val="both"/>
              <w:outlineLvl w:val="0"/>
              <w:rPr>
                <w:rFonts w:ascii="Times New Roman" w:hAnsi="Times New Roman" w:cs="Times New Roman"/>
                <w:b/>
                <w:i/>
                <w:sz w:val="24"/>
                <w:szCs w:val="24"/>
                <w:lang w:val="nl-NL"/>
              </w:rPr>
            </w:pPr>
            <w:r>
              <w:rPr>
                <w:rFonts w:ascii="Times New Roman" w:hAnsi="Times New Roman" w:cs="Times New Roman"/>
                <w:b/>
                <w:i/>
                <w:sz w:val="24"/>
                <w:szCs w:val="24"/>
                <w:lang w:val="nl-NL"/>
              </w:rPr>
              <w:t>Afdeling</w:t>
            </w:r>
            <w:r w:rsidRPr="005645A2">
              <w:rPr>
                <w:rFonts w:ascii="Times New Roman" w:hAnsi="Times New Roman" w:cs="Times New Roman"/>
                <w:b/>
                <w:i/>
                <w:sz w:val="24"/>
                <w:szCs w:val="24"/>
                <w:lang w:val="nl-NL"/>
              </w:rPr>
              <w:t xml:space="preserve"> </w:t>
            </w:r>
            <w:r w:rsidR="00943AF1" w:rsidRPr="005645A2">
              <w:rPr>
                <w:rFonts w:ascii="Times New Roman" w:hAnsi="Times New Roman" w:cs="Times New Roman"/>
                <w:b/>
                <w:i/>
                <w:sz w:val="24"/>
                <w:szCs w:val="24"/>
                <w:lang w:val="nl-NL"/>
              </w:rPr>
              <w:t>3</w:t>
            </w:r>
            <w:r w:rsidR="00501E5E" w:rsidRPr="005645A2">
              <w:rPr>
                <w:rFonts w:ascii="Times New Roman" w:hAnsi="Times New Roman" w:cs="Times New Roman"/>
                <w:b/>
                <w:i/>
                <w:sz w:val="24"/>
                <w:szCs w:val="24"/>
                <w:lang w:val="nl-NL"/>
              </w:rPr>
              <w:t> :</w:t>
            </w:r>
            <w:r w:rsidR="00DF399F" w:rsidRPr="005645A2">
              <w:rPr>
                <w:rFonts w:ascii="Times New Roman" w:hAnsi="Times New Roman" w:cs="Times New Roman"/>
                <w:b/>
                <w:i/>
                <w:sz w:val="24"/>
                <w:szCs w:val="24"/>
                <w:lang w:val="nl-NL"/>
              </w:rPr>
              <w:t xml:space="preserve"> </w:t>
            </w:r>
            <w:r w:rsidR="00D03DB1">
              <w:rPr>
                <w:rFonts w:ascii="Times New Roman" w:hAnsi="Times New Roman" w:cs="Times New Roman"/>
                <w:b/>
                <w:i/>
                <w:sz w:val="24"/>
                <w:szCs w:val="24"/>
                <w:lang w:val="nl-NL"/>
              </w:rPr>
              <w:t xml:space="preserve">Programma van de specialisatie </w:t>
            </w:r>
            <w:r w:rsidR="003E4E57" w:rsidRPr="005645A2">
              <w:rPr>
                <w:rFonts w:ascii="Times New Roman" w:hAnsi="Times New Roman" w:cs="Times New Roman"/>
                <w:b/>
                <w:i/>
                <w:sz w:val="24"/>
                <w:szCs w:val="24"/>
                <w:lang w:val="nl-NL"/>
              </w:rPr>
              <w:t xml:space="preserve">opleidingen </w:t>
            </w:r>
            <w:r w:rsidR="00943AF1" w:rsidRPr="005645A2">
              <w:rPr>
                <w:rFonts w:ascii="Times New Roman" w:hAnsi="Times New Roman" w:cs="Times New Roman"/>
                <w:b/>
                <w:i/>
                <w:sz w:val="24"/>
                <w:szCs w:val="24"/>
                <w:lang w:val="nl-NL"/>
              </w:rPr>
              <w:t xml:space="preserve"> </w:t>
            </w:r>
          </w:p>
          <w:p w14:paraId="38046FCB" w14:textId="77777777" w:rsidR="00BC3EF8" w:rsidRPr="005645A2" w:rsidRDefault="00BC3EF8">
            <w:pPr>
              <w:pStyle w:val="PlainText"/>
              <w:spacing w:line="276" w:lineRule="auto"/>
              <w:jc w:val="both"/>
              <w:outlineLvl w:val="0"/>
              <w:rPr>
                <w:rFonts w:ascii="Times New Roman" w:hAnsi="Times New Roman" w:cs="Times New Roman"/>
                <w:b/>
                <w:i/>
                <w:sz w:val="24"/>
                <w:szCs w:val="24"/>
                <w:lang w:val="nl-NL"/>
              </w:rPr>
            </w:pPr>
          </w:p>
          <w:p w14:paraId="1143123C" w14:textId="37FF7A14" w:rsidR="0013268E" w:rsidRPr="005645A2" w:rsidRDefault="008122C3">
            <w:pPr>
              <w:pStyle w:val="PlainText"/>
              <w:spacing w:line="276" w:lineRule="auto"/>
              <w:jc w:val="both"/>
              <w:outlineLvl w:val="0"/>
              <w:rPr>
                <w:rFonts w:ascii="Times New Roman" w:hAnsi="Times New Roman" w:cs="Times New Roman"/>
                <w:b/>
                <w:i/>
                <w:sz w:val="24"/>
                <w:szCs w:val="24"/>
                <w:lang w:val="nl-NL"/>
              </w:rPr>
            </w:pPr>
            <w:r>
              <w:rPr>
                <w:rFonts w:ascii="Times New Roman" w:hAnsi="Times New Roman" w:cs="Times New Roman"/>
                <w:b/>
                <w:i/>
                <w:sz w:val="24"/>
                <w:szCs w:val="24"/>
                <w:lang w:val="nl-NL"/>
              </w:rPr>
              <w:t>Afdeling</w:t>
            </w:r>
            <w:r w:rsidRPr="005645A2">
              <w:rPr>
                <w:rFonts w:ascii="Times New Roman" w:hAnsi="Times New Roman" w:cs="Times New Roman"/>
                <w:b/>
                <w:i/>
                <w:sz w:val="24"/>
                <w:szCs w:val="24"/>
                <w:lang w:val="nl-NL"/>
              </w:rPr>
              <w:t xml:space="preserve"> </w:t>
            </w:r>
            <w:r w:rsidR="00C64D35" w:rsidRPr="005645A2">
              <w:rPr>
                <w:rFonts w:ascii="Times New Roman" w:hAnsi="Times New Roman" w:cs="Times New Roman"/>
                <w:b/>
                <w:i/>
                <w:sz w:val="24"/>
                <w:szCs w:val="24"/>
                <w:lang w:val="nl-NL"/>
              </w:rPr>
              <w:t>3.</w:t>
            </w:r>
            <w:r w:rsidR="0013268E" w:rsidRPr="005645A2">
              <w:rPr>
                <w:rFonts w:ascii="Times New Roman" w:hAnsi="Times New Roman" w:cs="Times New Roman"/>
                <w:b/>
                <w:i/>
                <w:sz w:val="24"/>
                <w:szCs w:val="24"/>
                <w:lang w:val="nl-NL"/>
              </w:rPr>
              <w:t xml:space="preserve">1. </w:t>
            </w:r>
            <w:r w:rsidR="003E4E57" w:rsidRPr="005645A2">
              <w:rPr>
                <w:rFonts w:ascii="Times New Roman" w:hAnsi="Times New Roman" w:cs="Times New Roman"/>
                <w:b/>
                <w:i/>
                <w:sz w:val="24"/>
                <w:szCs w:val="24"/>
                <w:lang w:val="nl-NL"/>
              </w:rPr>
              <w:t>Omkadering</w:t>
            </w:r>
          </w:p>
          <w:p w14:paraId="6B4A23A5" w14:textId="77777777" w:rsidR="000A424F" w:rsidRPr="005645A2" w:rsidRDefault="000A424F" w:rsidP="000A424F">
            <w:pPr>
              <w:pStyle w:val="PlainText"/>
              <w:spacing w:line="276" w:lineRule="auto"/>
              <w:jc w:val="both"/>
              <w:outlineLvl w:val="0"/>
              <w:rPr>
                <w:rFonts w:ascii="Times New Roman" w:hAnsi="Times New Roman" w:cs="Times New Roman"/>
                <w:b/>
                <w:sz w:val="24"/>
                <w:szCs w:val="24"/>
                <w:lang w:val="nl-NL"/>
              </w:rPr>
            </w:pPr>
          </w:p>
          <w:p w14:paraId="6BF93D28" w14:textId="48BAD7F2" w:rsidR="000A424F" w:rsidRPr="005645A2" w:rsidRDefault="000A424F" w:rsidP="000A424F">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A</w:t>
            </w:r>
            <w:r w:rsidR="003E4E57" w:rsidRPr="005645A2">
              <w:rPr>
                <w:rFonts w:ascii="Times New Roman" w:hAnsi="Times New Roman" w:cs="Times New Roman"/>
                <w:b/>
                <w:sz w:val="24"/>
                <w:szCs w:val="24"/>
                <w:lang w:val="nl-NL"/>
              </w:rPr>
              <w:t>rtikel</w:t>
            </w:r>
            <w:r w:rsidRPr="005645A2">
              <w:rPr>
                <w:rFonts w:ascii="Times New Roman" w:hAnsi="Times New Roman" w:cs="Times New Roman"/>
                <w:b/>
                <w:sz w:val="24"/>
                <w:szCs w:val="24"/>
                <w:lang w:val="nl-NL"/>
              </w:rPr>
              <w:t xml:space="preserve"> 10</w:t>
            </w:r>
          </w:p>
          <w:p w14:paraId="75DAF516" w14:textId="77777777" w:rsidR="000A424F" w:rsidRPr="005645A2" w:rsidRDefault="000A424F" w:rsidP="0013268E">
            <w:pPr>
              <w:pStyle w:val="PlainText"/>
              <w:spacing w:line="276" w:lineRule="auto"/>
              <w:jc w:val="both"/>
              <w:rPr>
                <w:rFonts w:ascii="Times New Roman" w:hAnsi="Times New Roman" w:cs="Times New Roman"/>
                <w:sz w:val="24"/>
                <w:szCs w:val="24"/>
                <w:lang w:val="nl-NL"/>
              </w:rPr>
            </w:pPr>
          </w:p>
          <w:p w14:paraId="7DB9A233" w14:textId="1C4CF1EE" w:rsidR="0013268E" w:rsidRPr="005645A2" w:rsidRDefault="004603CA" w:rsidP="0013268E">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De hieronder beschreven specialisatie</w:t>
            </w:r>
            <w:r w:rsidR="003E4E57" w:rsidRPr="005645A2">
              <w:rPr>
                <w:rFonts w:ascii="Times New Roman" w:hAnsi="Times New Roman" w:cs="Times New Roman"/>
                <w:sz w:val="24"/>
                <w:szCs w:val="24"/>
                <w:lang w:val="nl-NL"/>
              </w:rPr>
              <w:t xml:space="preserve"> opleidingen, zowel </w:t>
            </w:r>
            <w:r w:rsidR="00B13B8F">
              <w:rPr>
                <w:rFonts w:ascii="Times New Roman" w:hAnsi="Times New Roman" w:cs="Times New Roman"/>
                <w:sz w:val="24"/>
                <w:szCs w:val="24"/>
                <w:lang w:val="nl-NL"/>
              </w:rPr>
              <w:t xml:space="preserve">wat </w:t>
            </w:r>
            <w:r w:rsidR="003E4E57" w:rsidRPr="005645A2">
              <w:rPr>
                <w:rFonts w:ascii="Times New Roman" w:hAnsi="Times New Roman" w:cs="Times New Roman"/>
                <w:sz w:val="24"/>
                <w:szCs w:val="24"/>
                <w:lang w:val="nl-NL"/>
              </w:rPr>
              <w:t>de theor</w:t>
            </w:r>
            <w:r w:rsidR="00B13B8F">
              <w:rPr>
                <w:rFonts w:ascii="Times New Roman" w:hAnsi="Times New Roman" w:cs="Times New Roman"/>
                <w:sz w:val="24"/>
                <w:szCs w:val="24"/>
                <w:lang w:val="nl-NL"/>
              </w:rPr>
              <w:t>i</w:t>
            </w:r>
            <w:r w:rsidR="003E4E57" w:rsidRPr="005645A2">
              <w:rPr>
                <w:rFonts w:ascii="Times New Roman" w:hAnsi="Times New Roman" w:cs="Times New Roman"/>
                <w:sz w:val="24"/>
                <w:szCs w:val="24"/>
                <w:lang w:val="nl-NL"/>
              </w:rPr>
              <w:t>e</w:t>
            </w:r>
            <w:r w:rsidR="00B13B8F">
              <w:rPr>
                <w:rFonts w:ascii="Times New Roman" w:hAnsi="Times New Roman" w:cs="Times New Roman"/>
                <w:sz w:val="24"/>
                <w:szCs w:val="24"/>
                <w:lang w:val="nl-NL"/>
              </w:rPr>
              <w:t xml:space="preserve"> betreft</w:t>
            </w:r>
            <w:r w:rsidR="003E4E57" w:rsidRPr="005645A2">
              <w:rPr>
                <w:rFonts w:ascii="Times New Roman" w:hAnsi="Times New Roman" w:cs="Times New Roman"/>
                <w:sz w:val="24"/>
                <w:szCs w:val="24"/>
                <w:lang w:val="nl-NL"/>
              </w:rPr>
              <w:t xml:space="preserve"> als </w:t>
            </w:r>
            <w:r w:rsidR="00B13B8F">
              <w:rPr>
                <w:rFonts w:ascii="Times New Roman" w:hAnsi="Times New Roman" w:cs="Times New Roman"/>
                <w:sz w:val="24"/>
                <w:szCs w:val="24"/>
                <w:lang w:val="nl-NL"/>
              </w:rPr>
              <w:t>de</w:t>
            </w:r>
            <w:r w:rsidR="003E4E57" w:rsidRPr="005645A2">
              <w:rPr>
                <w:rFonts w:ascii="Times New Roman" w:hAnsi="Times New Roman" w:cs="Times New Roman"/>
                <w:sz w:val="24"/>
                <w:szCs w:val="24"/>
                <w:lang w:val="nl-NL"/>
              </w:rPr>
              <w:t xml:space="preserve"> prakti</w:t>
            </w:r>
            <w:r w:rsidR="007C58FF" w:rsidRPr="005645A2">
              <w:rPr>
                <w:rFonts w:ascii="Times New Roman" w:hAnsi="Times New Roman" w:cs="Times New Roman"/>
                <w:sz w:val="24"/>
                <w:szCs w:val="24"/>
                <w:lang w:val="nl-NL"/>
              </w:rPr>
              <w:t>jk</w:t>
            </w:r>
            <w:r w:rsidR="003E4E57" w:rsidRPr="005645A2">
              <w:rPr>
                <w:rFonts w:ascii="Times New Roman" w:hAnsi="Times New Roman" w:cs="Times New Roman"/>
                <w:sz w:val="24"/>
                <w:szCs w:val="24"/>
                <w:lang w:val="nl-NL"/>
              </w:rPr>
              <w:t>, worden gegeven</w:t>
            </w:r>
            <w:r w:rsidR="006C227F">
              <w:rPr>
                <w:rFonts w:ascii="Times New Roman" w:hAnsi="Times New Roman" w:cs="Times New Roman"/>
                <w:sz w:val="24"/>
                <w:szCs w:val="24"/>
                <w:lang w:val="nl-NL"/>
              </w:rPr>
              <w:t xml:space="preserve"> of</w:t>
            </w:r>
            <w:r w:rsidR="003E4E57" w:rsidRPr="005645A2">
              <w:rPr>
                <w:rFonts w:ascii="Times New Roman" w:hAnsi="Times New Roman" w:cs="Times New Roman"/>
                <w:sz w:val="24"/>
                <w:szCs w:val="24"/>
                <w:lang w:val="nl-NL"/>
              </w:rPr>
              <w:t xml:space="preserve"> begeleid door </w:t>
            </w:r>
            <w:r w:rsidR="00B13B8F" w:rsidRPr="006C227F">
              <w:rPr>
                <w:rFonts w:ascii="Times New Roman" w:hAnsi="Times New Roman" w:cs="Times New Roman"/>
                <w:sz w:val="24"/>
                <w:szCs w:val="24"/>
                <w:lang w:val="nl-NL"/>
              </w:rPr>
              <w:t xml:space="preserve">minstens </w:t>
            </w:r>
            <w:r w:rsidR="003E4E57" w:rsidRPr="003B10C9">
              <w:rPr>
                <w:rFonts w:ascii="Times New Roman" w:hAnsi="Times New Roman" w:cs="Times New Roman"/>
                <w:sz w:val="24"/>
                <w:szCs w:val="24"/>
                <w:lang w:val="nl-NL"/>
              </w:rPr>
              <w:t xml:space="preserve">één </w:t>
            </w:r>
            <w:r w:rsidR="00054C63" w:rsidRPr="003B10C9">
              <w:rPr>
                <w:rFonts w:ascii="Times New Roman" w:hAnsi="Times New Roman" w:cs="Times New Roman"/>
                <w:sz w:val="24"/>
                <w:szCs w:val="24"/>
                <w:lang w:val="nl-NL"/>
              </w:rPr>
              <w:t>coördinator</w:t>
            </w:r>
            <w:r w:rsidR="00D00B41" w:rsidRPr="006C227F">
              <w:rPr>
                <w:rFonts w:ascii="Times New Roman" w:hAnsi="Times New Roman" w:cs="Times New Roman"/>
                <w:sz w:val="24"/>
                <w:szCs w:val="24"/>
                <w:lang w:val="nl-NL"/>
              </w:rPr>
              <w:t xml:space="preserve"> </w:t>
            </w:r>
            <w:r w:rsidR="00A4618F" w:rsidRPr="006C227F">
              <w:rPr>
                <w:rFonts w:ascii="Times New Roman" w:hAnsi="Times New Roman" w:cs="Times New Roman"/>
                <w:sz w:val="24"/>
                <w:szCs w:val="24"/>
                <w:lang w:val="nl-NL"/>
              </w:rPr>
              <w:t>die</w:t>
            </w:r>
            <w:r w:rsidR="00B13B8F">
              <w:rPr>
                <w:rFonts w:ascii="Times New Roman" w:hAnsi="Times New Roman" w:cs="Times New Roman"/>
                <w:sz w:val="24"/>
                <w:szCs w:val="24"/>
                <w:lang w:val="nl-NL"/>
              </w:rPr>
              <w:t xml:space="preserve"> erkend is in de desbetreffende </w:t>
            </w:r>
            <w:r w:rsidR="008122C3">
              <w:rPr>
                <w:rFonts w:ascii="Times New Roman" w:hAnsi="Times New Roman" w:cs="Times New Roman"/>
                <w:sz w:val="24"/>
                <w:szCs w:val="24"/>
                <w:lang w:val="nl-NL"/>
              </w:rPr>
              <w:t>specialisatie</w:t>
            </w:r>
            <w:r w:rsidR="00B13B8F">
              <w:rPr>
                <w:rFonts w:ascii="Times New Roman" w:hAnsi="Times New Roman" w:cs="Times New Roman"/>
                <w:sz w:val="24"/>
                <w:szCs w:val="24"/>
                <w:lang w:val="nl-NL"/>
              </w:rPr>
              <w:t>opleiding</w:t>
            </w:r>
            <w:r w:rsidR="00A4618F" w:rsidRPr="005645A2">
              <w:rPr>
                <w:rFonts w:ascii="Times New Roman" w:hAnsi="Times New Roman" w:cs="Times New Roman"/>
                <w:sz w:val="24"/>
                <w:szCs w:val="24"/>
                <w:lang w:val="nl-NL"/>
              </w:rPr>
              <w:t xml:space="preserve">. </w:t>
            </w:r>
          </w:p>
          <w:p w14:paraId="55906C99" w14:textId="77777777" w:rsidR="0013268E" w:rsidRPr="005645A2" w:rsidRDefault="0013268E" w:rsidP="0013268E">
            <w:pPr>
              <w:pStyle w:val="PlainText"/>
              <w:spacing w:line="276" w:lineRule="auto"/>
              <w:jc w:val="both"/>
              <w:rPr>
                <w:rFonts w:ascii="Times New Roman" w:hAnsi="Times New Roman" w:cs="Times New Roman"/>
                <w:sz w:val="24"/>
                <w:szCs w:val="24"/>
                <w:lang w:val="nl-NL"/>
              </w:rPr>
            </w:pPr>
          </w:p>
          <w:p w14:paraId="3F1BE689" w14:textId="02672BA3" w:rsidR="00631F07" w:rsidRDefault="00631F07" w:rsidP="0013268E">
            <w:pPr>
              <w:pStyle w:val="PlainText"/>
              <w:spacing w:line="276" w:lineRule="auto"/>
              <w:jc w:val="both"/>
              <w:rPr>
                <w:rFonts w:ascii="Times New Roman" w:hAnsi="Times New Roman" w:cs="Times New Roman"/>
                <w:sz w:val="24"/>
                <w:szCs w:val="24"/>
                <w:lang w:val="nl-NL"/>
              </w:rPr>
            </w:pPr>
          </w:p>
          <w:p w14:paraId="3B2B640C" w14:textId="028F6D5C" w:rsidR="00943AF1" w:rsidRPr="005645A2" w:rsidRDefault="008122C3">
            <w:pPr>
              <w:pStyle w:val="PlainText"/>
              <w:spacing w:line="276" w:lineRule="auto"/>
              <w:jc w:val="both"/>
              <w:rPr>
                <w:rFonts w:ascii="Times New Roman" w:hAnsi="Times New Roman" w:cs="Times New Roman"/>
                <w:b/>
                <w:i/>
                <w:sz w:val="24"/>
                <w:szCs w:val="24"/>
                <w:lang w:val="nl-NL"/>
              </w:rPr>
            </w:pPr>
            <w:r>
              <w:rPr>
                <w:rFonts w:ascii="Times New Roman" w:hAnsi="Times New Roman" w:cs="Times New Roman"/>
                <w:b/>
                <w:i/>
                <w:sz w:val="24"/>
                <w:szCs w:val="24"/>
                <w:lang w:val="nl-NL"/>
              </w:rPr>
              <w:t>Afdeling</w:t>
            </w:r>
            <w:r w:rsidR="00C64D35" w:rsidRPr="005645A2">
              <w:rPr>
                <w:rFonts w:ascii="Times New Roman" w:hAnsi="Times New Roman" w:cs="Times New Roman"/>
                <w:b/>
                <w:i/>
                <w:sz w:val="24"/>
                <w:szCs w:val="24"/>
                <w:lang w:val="nl-NL"/>
              </w:rPr>
              <w:t xml:space="preserve"> 3.2.</w:t>
            </w:r>
            <w:r w:rsidR="00C64D35" w:rsidRPr="005645A2" w:rsidDel="00C64D35">
              <w:rPr>
                <w:rFonts w:ascii="Times New Roman" w:hAnsi="Times New Roman" w:cs="Times New Roman"/>
                <w:b/>
                <w:i/>
                <w:sz w:val="24"/>
                <w:szCs w:val="24"/>
                <w:lang w:val="nl-NL"/>
              </w:rPr>
              <w:t xml:space="preserve"> </w:t>
            </w:r>
            <w:r w:rsidR="00743FC3" w:rsidRPr="005645A2">
              <w:rPr>
                <w:rFonts w:ascii="Times New Roman" w:hAnsi="Times New Roman" w:cs="Times New Roman"/>
                <w:b/>
                <w:i/>
                <w:sz w:val="24"/>
                <w:szCs w:val="24"/>
                <w:lang w:val="nl-NL"/>
              </w:rPr>
              <w:t>2</w:t>
            </w:r>
            <w:r w:rsidR="00943AF1" w:rsidRPr="005645A2">
              <w:rPr>
                <w:rFonts w:ascii="Times New Roman" w:hAnsi="Times New Roman" w:cs="Times New Roman"/>
                <w:b/>
                <w:i/>
                <w:sz w:val="24"/>
                <w:szCs w:val="24"/>
                <w:lang w:val="nl-NL"/>
              </w:rPr>
              <w:t xml:space="preserve">. </w:t>
            </w:r>
            <w:r w:rsidR="00A4618F" w:rsidRPr="005645A2">
              <w:rPr>
                <w:rFonts w:ascii="Times New Roman" w:hAnsi="Times New Roman" w:cs="Times New Roman"/>
                <w:b/>
                <w:i/>
                <w:sz w:val="24"/>
                <w:szCs w:val="24"/>
                <w:lang w:val="nl-NL"/>
              </w:rPr>
              <w:t>Programma van de specialisatie</w:t>
            </w:r>
            <w:r>
              <w:rPr>
                <w:rFonts w:ascii="Times New Roman" w:hAnsi="Times New Roman" w:cs="Times New Roman"/>
                <w:b/>
                <w:i/>
                <w:sz w:val="24"/>
                <w:szCs w:val="24"/>
                <w:lang w:val="nl-NL"/>
              </w:rPr>
              <w:t xml:space="preserve"> opleiding</w:t>
            </w:r>
            <w:r w:rsidR="00E15048" w:rsidRPr="005645A2">
              <w:rPr>
                <w:rFonts w:ascii="Times New Roman" w:hAnsi="Times New Roman" w:cs="Times New Roman"/>
                <w:b/>
                <w:i/>
                <w:sz w:val="24"/>
                <w:szCs w:val="24"/>
                <w:lang w:val="nl-NL"/>
              </w:rPr>
              <w:t xml:space="preserve"> </w:t>
            </w:r>
            <w:r w:rsidR="00B13B8F">
              <w:rPr>
                <w:rFonts w:ascii="Times New Roman" w:hAnsi="Times New Roman" w:cs="Times New Roman"/>
                <w:b/>
                <w:i/>
                <w:sz w:val="24"/>
                <w:szCs w:val="24"/>
                <w:lang w:val="nl-NL"/>
              </w:rPr>
              <w:t>“</w:t>
            </w:r>
            <w:r w:rsidR="00A4618F" w:rsidRPr="005645A2">
              <w:rPr>
                <w:rFonts w:ascii="Times New Roman" w:hAnsi="Times New Roman" w:cs="Times New Roman"/>
                <w:b/>
                <w:i/>
                <w:sz w:val="24"/>
                <w:szCs w:val="24"/>
                <w:lang w:val="nl-NL"/>
              </w:rPr>
              <w:t>bemiddeling in familiale zaken</w:t>
            </w:r>
            <w:r w:rsidR="00B13B8F">
              <w:rPr>
                <w:rFonts w:ascii="Times New Roman" w:hAnsi="Times New Roman" w:cs="Times New Roman"/>
                <w:b/>
                <w:i/>
                <w:sz w:val="24"/>
                <w:szCs w:val="24"/>
                <w:lang w:val="nl-NL"/>
              </w:rPr>
              <w:t>”</w:t>
            </w:r>
          </w:p>
          <w:p w14:paraId="0AA9F4BB" w14:textId="77777777" w:rsidR="00943AF1" w:rsidRPr="005645A2" w:rsidRDefault="00943AF1">
            <w:pPr>
              <w:pStyle w:val="PlainText"/>
              <w:spacing w:line="276" w:lineRule="auto"/>
              <w:jc w:val="both"/>
              <w:rPr>
                <w:rFonts w:ascii="Times New Roman" w:hAnsi="Times New Roman" w:cs="Times New Roman"/>
                <w:b/>
                <w:i/>
                <w:sz w:val="24"/>
                <w:szCs w:val="24"/>
                <w:lang w:val="nl-NL"/>
              </w:rPr>
            </w:pPr>
          </w:p>
          <w:p w14:paraId="351E71A4" w14:textId="4EAB3512" w:rsidR="00943AF1" w:rsidRPr="005645A2" w:rsidRDefault="00A4618F">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Artikel</w:t>
            </w:r>
            <w:r w:rsidR="00943AF1" w:rsidRPr="005645A2">
              <w:rPr>
                <w:rFonts w:ascii="Times New Roman" w:hAnsi="Times New Roman" w:cs="Times New Roman"/>
                <w:b/>
                <w:sz w:val="24"/>
                <w:szCs w:val="24"/>
                <w:lang w:val="nl-NL"/>
              </w:rPr>
              <w:t xml:space="preserve"> 1</w:t>
            </w:r>
            <w:r w:rsidR="000A424F" w:rsidRPr="005645A2">
              <w:rPr>
                <w:rFonts w:ascii="Times New Roman" w:hAnsi="Times New Roman" w:cs="Times New Roman"/>
                <w:b/>
                <w:sz w:val="24"/>
                <w:szCs w:val="24"/>
                <w:lang w:val="nl-NL"/>
              </w:rPr>
              <w:t>1</w:t>
            </w:r>
          </w:p>
          <w:p w14:paraId="6BFA73E5"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6BFD3414" w14:textId="70272824" w:rsidR="00121419" w:rsidRPr="005645A2" w:rsidRDefault="00A4618F" w:rsidP="00121419">
            <w:pPr>
              <w:pStyle w:val="PlainText"/>
              <w:spacing w:line="276" w:lineRule="auto"/>
              <w:jc w:val="both"/>
              <w:outlineLvl w:val="0"/>
              <w:rPr>
                <w:rFonts w:ascii="Times New Roman" w:hAnsi="Times New Roman" w:cs="Times New Roman"/>
                <w:sz w:val="24"/>
                <w:szCs w:val="24"/>
                <w:lang w:val="nl-NL"/>
              </w:rPr>
            </w:pPr>
            <w:r w:rsidRPr="005645A2">
              <w:rPr>
                <w:rFonts w:ascii="Times New Roman" w:hAnsi="Times New Roman" w:cs="Times New Roman"/>
                <w:sz w:val="24"/>
                <w:szCs w:val="24"/>
                <w:lang w:val="nl-NL"/>
              </w:rPr>
              <w:t>De specialisatie</w:t>
            </w:r>
            <w:r w:rsidR="009041DF">
              <w:rPr>
                <w:rFonts w:ascii="Times New Roman" w:hAnsi="Times New Roman" w:cs="Times New Roman"/>
                <w:sz w:val="24"/>
                <w:szCs w:val="24"/>
                <w:lang w:val="nl-NL"/>
              </w:rPr>
              <w:t xml:space="preserve"> </w:t>
            </w:r>
            <w:r w:rsidRPr="005645A2">
              <w:rPr>
                <w:rFonts w:ascii="Times New Roman" w:hAnsi="Times New Roman" w:cs="Times New Roman"/>
                <w:sz w:val="24"/>
                <w:szCs w:val="24"/>
                <w:lang w:val="nl-NL"/>
              </w:rPr>
              <w:t xml:space="preserve">opleiding </w:t>
            </w:r>
            <w:r w:rsidR="00B13B8F">
              <w:rPr>
                <w:rFonts w:ascii="Times New Roman" w:hAnsi="Times New Roman" w:cs="Times New Roman"/>
                <w:sz w:val="24"/>
                <w:szCs w:val="24"/>
                <w:lang w:val="nl-NL"/>
              </w:rPr>
              <w:t>“</w:t>
            </w:r>
            <w:r w:rsidRPr="005645A2">
              <w:rPr>
                <w:rFonts w:ascii="Times New Roman" w:hAnsi="Times New Roman" w:cs="Times New Roman"/>
                <w:sz w:val="24"/>
                <w:szCs w:val="24"/>
                <w:lang w:val="nl-NL"/>
              </w:rPr>
              <w:t>bemiddeling in familiale zaken</w:t>
            </w:r>
            <w:r w:rsidR="00B13B8F">
              <w:rPr>
                <w:rFonts w:ascii="Times New Roman" w:hAnsi="Times New Roman" w:cs="Times New Roman"/>
                <w:sz w:val="24"/>
                <w:szCs w:val="24"/>
                <w:lang w:val="nl-NL"/>
              </w:rPr>
              <w:t>”</w:t>
            </w:r>
            <w:r w:rsidR="007C58FF" w:rsidRPr="005645A2">
              <w:rPr>
                <w:rFonts w:ascii="Times New Roman" w:hAnsi="Times New Roman" w:cs="Times New Roman"/>
                <w:sz w:val="24"/>
                <w:szCs w:val="24"/>
                <w:lang w:val="nl-NL"/>
              </w:rPr>
              <w:t xml:space="preserve"> bedraagt </w:t>
            </w:r>
            <w:r w:rsidR="00B13B8F">
              <w:rPr>
                <w:rFonts w:ascii="Times New Roman" w:hAnsi="Times New Roman" w:cs="Times New Roman"/>
                <w:sz w:val="24"/>
                <w:szCs w:val="24"/>
                <w:lang w:val="nl-NL"/>
              </w:rPr>
              <w:t xml:space="preserve">minstens </w:t>
            </w:r>
            <w:r w:rsidRPr="005645A2">
              <w:rPr>
                <w:rFonts w:ascii="Times New Roman" w:hAnsi="Times New Roman" w:cs="Times New Roman"/>
                <w:sz w:val="24"/>
                <w:szCs w:val="24"/>
                <w:lang w:val="nl-NL"/>
              </w:rPr>
              <w:t xml:space="preserve">35 uur en </w:t>
            </w:r>
            <w:r w:rsidR="00B13B8F">
              <w:rPr>
                <w:rFonts w:ascii="Times New Roman" w:hAnsi="Times New Roman" w:cs="Times New Roman"/>
                <w:sz w:val="24"/>
                <w:szCs w:val="24"/>
                <w:lang w:val="nl-NL"/>
              </w:rPr>
              <w:t xml:space="preserve">dient </w:t>
            </w:r>
            <w:r w:rsidR="007C58FF" w:rsidRPr="005645A2">
              <w:rPr>
                <w:rFonts w:ascii="Times New Roman" w:hAnsi="Times New Roman" w:cs="Times New Roman"/>
                <w:sz w:val="24"/>
                <w:szCs w:val="24"/>
                <w:lang w:val="nl-NL"/>
              </w:rPr>
              <w:t>volgende onderwerpen</w:t>
            </w:r>
            <w:r w:rsidR="009041DF">
              <w:rPr>
                <w:rFonts w:ascii="Times New Roman" w:hAnsi="Times New Roman" w:cs="Times New Roman"/>
                <w:sz w:val="24"/>
                <w:szCs w:val="24"/>
                <w:lang w:val="nl-NL"/>
              </w:rPr>
              <w:t xml:space="preserve"> te omvatten</w:t>
            </w:r>
            <w:r w:rsidR="00121419" w:rsidRPr="005645A2">
              <w:rPr>
                <w:rFonts w:ascii="Times New Roman" w:hAnsi="Times New Roman" w:cs="Times New Roman"/>
                <w:sz w:val="24"/>
                <w:szCs w:val="24"/>
                <w:lang w:val="nl-NL"/>
              </w:rPr>
              <w:t> :</w:t>
            </w:r>
          </w:p>
          <w:p w14:paraId="3435D8E6" w14:textId="77777777" w:rsidR="006E5BE6" w:rsidRPr="005645A2" w:rsidRDefault="006E5BE6" w:rsidP="00121419">
            <w:pPr>
              <w:pStyle w:val="PlainText"/>
              <w:spacing w:line="276" w:lineRule="auto"/>
              <w:jc w:val="both"/>
              <w:outlineLvl w:val="0"/>
              <w:rPr>
                <w:rFonts w:ascii="Times New Roman" w:hAnsi="Times New Roman" w:cs="Times New Roman"/>
                <w:b/>
                <w:sz w:val="24"/>
                <w:szCs w:val="24"/>
                <w:lang w:val="nl-NL"/>
              </w:rPr>
            </w:pPr>
          </w:p>
          <w:p w14:paraId="30816705" w14:textId="1463DF34" w:rsidR="009041DF" w:rsidRDefault="00D143AA" w:rsidP="00E85428">
            <w:pPr>
              <w:pStyle w:val="PlainText"/>
              <w:spacing w:line="276" w:lineRule="auto"/>
              <w:jc w:val="both"/>
              <w:rPr>
                <w:rFonts w:ascii="Times New Roman" w:hAnsi="Times New Roman" w:cs="Times New Roman"/>
                <w:i/>
                <w:iCs/>
                <w:sz w:val="24"/>
                <w:szCs w:val="24"/>
                <w:lang w:val="nl-NL"/>
              </w:rPr>
            </w:pPr>
            <w:r w:rsidRPr="005645A2">
              <w:rPr>
                <w:rFonts w:ascii="Times New Roman" w:hAnsi="Times New Roman" w:cs="Times New Roman"/>
                <w:i/>
                <w:iCs/>
                <w:sz w:val="24"/>
                <w:szCs w:val="24"/>
                <w:lang w:val="nl-NL"/>
              </w:rPr>
              <w:t>§</w:t>
            </w:r>
            <w:r w:rsidR="00501E5E" w:rsidRPr="005645A2">
              <w:rPr>
                <w:rFonts w:ascii="Times New Roman" w:hAnsi="Times New Roman" w:cs="Times New Roman"/>
                <w:i/>
                <w:iCs/>
                <w:sz w:val="24"/>
                <w:szCs w:val="24"/>
                <w:lang w:val="nl-NL"/>
              </w:rPr>
              <w:t xml:space="preserve">1. </w:t>
            </w:r>
            <w:r w:rsidR="00A4618F" w:rsidRPr="005645A2">
              <w:rPr>
                <w:rFonts w:ascii="Times New Roman" w:hAnsi="Times New Roman" w:cs="Times New Roman"/>
                <w:i/>
                <w:iCs/>
                <w:sz w:val="24"/>
                <w:szCs w:val="24"/>
                <w:lang w:val="nl-NL"/>
              </w:rPr>
              <w:t>Theor</w:t>
            </w:r>
            <w:r w:rsidR="00515193">
              <w:rPr>
                <w:rFonts w:ascii="Times New Roman" w:hAnsi="Times New Roman" w:cs="Times New Roman"/>
                <w:i/>
                <w:iCs/>
                <w:sz w:val="24"/>
                <w:szCs w:val="24"/>
                <w:lang w:val="nl-NL"/>
              </w:rPr>
              <w:t>i</w:t>
            </w:r>
            <w:r w:rsidR="00A4618F" w:rsidRPr="005645A2">
              <w:rPr>
                <w:rFonts w:ascii="Times New Roman" w:hAnsi="Times New Roman" w:cs="Times New Roman"/>
                <w:i/>
                <w:iCs/>
                <w:sz w:val="24"/>
                <w:szCs w:val="24"/>
                <w:lang w:val="nl-NL"/>
              </w:rPr>
              <w:t>e</w:t>
            </w:r>
            <w:r w:rsidR="00357E4F" w:rsidRPr="005645A2">
              <w:rPr>
                <w:rFonts w:ascii="Times New Roman" w:hAnsi="Times New Roman" w:cs="Times New Roman"/>
                <w:i/>
                <w:iCs/>
                <w:sz w:val="24"/>
                <w:szCs w:val="24"/>
                <w:lang w:val="nl-NL"/>
              </w:rPr>
              <w:t xml:space="preserve"> :</w:t>
            </w:r>
          </w:p>
          <w:p w14:paraId="56767886" w14:textId="77777777" w:rsidR="00E85428" w:rsidRPr="00E85428" w:rsidRDefault="00E85428" w:rsidP="00E85428">
            <w:pPr>
              <w:pStyle w:val="PlainText"/>
              <w:spacing w:line="276" w:lineRule="auto"/>
              <w:jc w:val="both"/>
              <w:rPr>
                <w:rFonts w:ascii="Times New Roman" w:hAnsi="Times New Roman" w:cs="Times New Roman"/>
                <w:i/>
                <w:iCs/>
                <w:sz w:val="24"/>
                <w:szCs w:val="24"/>
                <w:lang w:val="nl-NL"/>
              </w:rPr>
            </w:pPr>
          </w:p>
          <w:p w14:paraId="77A4BCD1" w14:textId="45FB00E7" w:rsidR="00943AF1" w:rsidRPr="005645A2" w:rsidRDefault="009D78F3" w:rsidP="00E83BC3">
            <w:pPr>
              <w:pStyle w:val="ListParagraph"/>
              <w:widowControl w:val="0"/>
              <w:numPr>
                <w:ilvl w:val="0"/>
                <w:numId w:val="21"/>
              </w:numPr>
              <w:tabs>
                <w:tab w:val="left" w:pos="0"/>
                <w:tab w:val="left" w:pos="851"/>
              </w:tabs>
              <w:autoSpaceDE w:val="0"/>
              <w:autoSpaceDN w:val="0"/>
              <w:adjustRightInd w:val="0"/>
              <w:spacing w:line="276" w:lineRule="auto"/>
              <w:jc w:val="both"/>
              <w:rPr>
                <w:lang w:val="nl-NL" w:eastAsia="ja-JP"/>
              </w:rPr>
            </w:pPr>
            <w:r>
              <w:rPr>
                <w:lang w:val="nl-NL" w:eastAsia="ja-JP"/>
              </w:rPr>
              <w:t>Beginselen van</w:t>
            </w:r>
            <w:r w:rsidR="009041DF">
              <w:rPr>
                <w:lang w:val="nl-NL" w:eastAsia="ja-JP"/>
              </w:rPr>
              <w:t xml:space="preserve"> het recht inzake </w:t>
            </w:r>
            <w:r w:rsidR="00515193">
              <w:rPr>
                <w:lang w:val="nl-NL" w:eastAsia="ja-JP"/>
              </w:rPr>
              <w:t>:</w:t>
            </w:r>
          </w:p>
          <w:p w14:paraId="28C951C7" w14:textId="7BEB229C" w:rsidR="009D78F3" w:rsidRDefault="009D78F3"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5645A2">
              <w:rPr>
                <w:lang w:val="nl-NL" w:eastAsia="ja-JP"/>
              </w:rPr>
              <w:t xml:space="preserve">Huwelijk, wettelijk </w:t>
            </w:r>
            <w:r>
              <w:rPr>
                <w:lang w:val="nl-NL" w:eastAsia="ja-JP"/>
              </w:rPr>
              <w:t xml:space="preserve">en feitelijk </w:t>
            </w:r>
            <w:r w:rsidRPr="005645A2">
              <w:rPr>
                <w:lang w:val="nl-NL" w:eastAsia="ja-JP"/>
              </w:rPr>
              <w:t>samenwon</w:t>
            </w:r>
            <w:r>
              <w:rPr>
                <w:lang w:val="nl-NL" w:eastAsia="ja-JP"/>
              </w:rPr>
              <w:t>ing ;</w:t>
            </w:r>
          </w:p>
          <w:p w14:paraId="05ECA420" w14:textId="64143460" w:rsidR="00943AF1" w:rsidRPr="005645A2" w:rsidRDefault="00A4618F"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5645A2">
              <w:rPr>
                <w:lang w:val="nl-NL" w:eastAsia="ja-JP"/>
              </w:rPr>
              <w:lastRenderedPageBreak/>
              <w:t>Echtscheiding en scheiding van tafel en bed, feitelijke scheiding</w:t>
            </w:r>
            <w:r w:rsidR="0057032D" w:rsidRPr="005645A2">
              <w:rPr>
                <w:lang w:val="nl-NL" w:eastAsia="ja-JP"/>
              </w:rPr>
              <w:t> </w:t>
            </w:r>
            <w:r w:rsidR="00943AF1" w:rsidRPr="005645A2">
              <w:rPr>
                <w:lang w:val="nl-NL" w:eastAsia="ja-JP"/>
              </w:rPr>
              <w:t xml:space="preserve">; </w:t>
            </w:r>
          </w:p>
          <w:p w14:paraId="62611F63" w14:textId="4518A0C4" w:rsidR="00943AF1" w:rsidRPr="005645A2" w:rsidRDefault="00A4618F"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5645A2">
              <w:rPr>
                <w:lang w:val="nl-NL" w:eastAsia="ja-JP"/>
              </w:rPr>
              <w:t>Ouderlijke relaties</w:t>
            </w:r>
            <w:r w:rsidR="001F3BCA" w:rsidRPr="005645A2">
              <w:rPr>
                <w:lang w:val="nl-NL" w:eastAsia="ja-JP"/>
              </w:rPr>
              <w:t xml:space="preserve"> </w:t>
            </w:r>
            <w:r w:rsidR="00943AF1" w:rsidRPr="005645A2">
              <w:rPr>
                <w:lang w:val="nl-NL" w:eastAsia="ja-JP"/>
              </w:rPr>
              <w:t>(</w:t>
            </w:r>
            <w:r w:rsidRPr="005645A2">
              <w:rPr>
                <w:lang w:val="nl-NL" w:eastAsia="ja-JP"/>
              </w:rPr>
              <w:t>ouderlijk gezag</w:t>
            </w:r>
            <w:r w:rsidR="00943AF1" w:rsidRPr="005645A2">
              <w:rPr>
                <w:lang w:val="nl-NL" w:eastAsia="ja-JP"/>
              </w:rPr>
              <w:t>,</w:t>
            </w:r>
            <w:r w:rsidRPr="005645A2">
              <w:rPr>
                <w:lang w:val="nl-NL" w:eastAsia="ja-JP"/>
              </w:rPr>
              <w:t xml:space="preserve"> persoonlijke relaties,</w:t>
            </w:r>
            <w:r w:rsidR="00943AF1" w:rsidRPr="005645A2">
              <w:rPr>
                <w:lang w:val="nl-NL" w:eastAsia="ja-JP"/>
              </w:rPr>
              <w:t xml:space="preserve"> </w:t>
            </w:r>
            <w:r w:rsidRPr="005645A2">
              <w:rPr>
                <w:lang w:val="nl-NL" w:eastAsia="ja-JP"/>
              </w:rPr>
              <w:t xml:space="preserve">modaliteiten van huisvesting, </w:t>
            </w:r>
            <w:r w:rsidR="009D78F3">
              <w:rPr>
                <w:lang w:val="nl-NL" w:eastAsia="ja-JP"/>
              </w:rPr>
              <w:t>enz</w:t>
            </w:r>
            <w:r w:rsidRPr="005645A2">
              <w:rPr>
                <w:lang w:val="nl-NL" w:eastAsia="ja-JP"/>
              </w:rPr>
              <w:t>.)</w:t>
            </w:r>
            <w:r w:rsidR="00943AF1" w:rsidRPr="005645A2">
              <w:rPr>
                <w:lang w:val="nl-NL" w:eastAsia="ja-JP"/>
              </w:rPr>
              <w:t>;</w:t>
            </w:r>
          </w:p>
          <w:p w14:paraId="7EA300F3" w14:textId="6A33310A" w:rsidR="00501E5E" w:rsidRPr="005645A2" w:rsidRDefault="007C58FF"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5645A2">
              <w:rPr>
                <w:lang w:val="nl-NL" w:eastAsia="ja-JP"/>
              </w:rPr>
              <w:t>O</w:t>
            </w:r>
            <w:r w:rsidR="00A4618F" w:rsidRPr="005645A2">
              <w:rPr>
                <w:lang w:val="nl-NL" w:eastAsia="ja-JP"/>
              </w:rPr>
              <w:t>nderhoudsverplichtingen</w:t>
            </w:r>
            <w:r w:rsidR="008E6D99" w:rsidRPr="005645A2">
              <w:rPr>
                <w:lang w:val="nl-NL" w:eastAsia="ja-JP"/>
              </w:rPr>
              <w:t xml:space="preserve"> : </w:t>
            </w:r>
          </w:p>
          <w:p w14:paraId="0CCEF848" w14:textId="0689DEB3" w:rsidR="00501E5E" w:rsidRPr="005645A2" w:rsidRDefault="00A4618F" w:rsidP="00E83BC3">
            <w:pPr>
              <w:pStyle w:val="ListParagraph"/>
              <w:widowControl w:val="0"/>
              <w:numPr>
                <w:ilvl w:val="0"/>
                <w:numId w:val="18"/>
              </w:numPr>
              <w:tabs>
                <w:tab w:val="left" w:pos="0"/>
                <w:tab w:val="left" w:pos="851"/>
              </w:tabs>
              <w:autoSpaceDE w:val="0"/>
              <w:autoSpaceDN w:val="0"/>
              <w:adjustRightInd w:val="0"/>
              <w:spacing w:line="276" w:lineRule="auto"/>
              <w:jc w:val="both"/>
              <w:rPr>
                <w:lang w:val="nl-NL" w:eastAsia="ja-JP"/>
              </w:rPr>
            </w:pPr>
            <w:r w:rsidRPr="005645A2">
              <w:rPr>
                <w:lang w:val="nl-NL" w:eastAsia="ja-JP"/>
              </w:rPr>
              <w:t xml:space="preserve">bijdrage in de onderhouds- en </w:t>
            </w:r>
            <w:r w:rsidR="00515193">
              <w:rPr>
                <w:lang w:val="nl-NL" w:eastAsia="ja-JP"/>
              </w:rPr>
              <w:t>opvoedings</w:t>
            </w:r>
            <w:r w:rsidRPr="005645A2">
              <w:rPr>
                <w:lang w:val="nl-NL" w:eastAsia="ja-JP"/>
              </w:rPr>
              <w:t>kosten van kinderen</w:t>
            </w:r>
            <w:r w:rsidR="008E6D99" w:rsidRPr="005645A2">
              <w:rPr>
                <w:lang w:val="nl-NL" w:eastAsia="ja-JP"/>
              </w:rPr>
              <w:t xml:space="preserve"> (</w:t>
            </w:r>
            <w:r w:rsidRPr="005645A2">
              <w:rPr>
                <w:lang w:val="nl-NL" w:eastAsia="ja-JP"/>
              </w:rPr>
              <w:t xml:space="preserve">begrippen gewone kosten, buitengewone kosten, </w:t>
            </w:r>
            <w:r w:rsidR="009041DF">
              <w:rPr>
                <w:lang w:val="nl-NL" w:eastAsia="ja-JP"/>
              </w:rPr>
              <w:t>bijzondere</w:t>
            </w:r>
            <w:r w:rsidR="009041DF" w:rsidRPr="005645A2">
              <w:rPr>
                <w:lang w:val="nl-NL" w:eastAsia="ja-JP"/>
              </w:rPr>
              <w:t xml:space="preserve"> </w:t>
            </w:r>
            <w:r w:rsidRPr="005645A2">
              <w:rPr>
                <w:lang w:val="nl-NL" w:eastAsia="ja-JP"/>
              </w:rPr>
              <w:t>kosten</w:t>
            </w:r>
            <w:r w:rsidR="008E6D99" w:rsidRPr="005645A2">
              <w:rPr>
                <w:lang w:val="nl-NL" w:eastAsia="ja-JP"/>
              </w:rPr>
              <w:t>),</w:t>
            </w:r>
            <w:r w:rsidRPr="005645A2">
              <w:rPr>
                <w:lang w:val="nl-NL" w:eastAsia="ja-JP"/>
              </w:rPr>
              <w:t xml:space="preserve"> berekeningsmethode</w:t>
            </w:r>
            <w:r w:rsidR="00515193">
              <w:rPr>
                <w:lang w:val="nl-NL" w:eastAsia="ja-JP"/>
              </w:rPr>
              <w:t>s</w:t>
            </w:r>
            <w:r w:rsidR="008E6D99" w:rsidRPr="005645A2">
              <w:rPr>
                <w:lang w:val="nl-NL" w:eastAsia="ja-JP"/>
              </w:rPr>
              <w:t xml:space="preserve"> </w:t>
            </w:r>
          </w:p>
          <w:p w14:paraId="3601AA1A" w14:textId="19A7A9D6" w:rsidR="000A3167" w:rsidRPr="005645A2" w:rsidRDefault="00164C6E" w:rsidP="00E83BC3">
            <w:pPr>
              <w:pStyle w:val="ListParagraph"/>
              <w:widowControl w:val="0"/>
              <w:numPr>
                <w:ilvl w:val="0"/>
                <w:numId w:val="18"/>
              </w:numPr>
              <w:tabs>
                <w:tab w:val="left" w:pos="0"/>
                <w:tab w:val="left" w:pos="851"/>
              </w:tabs>
              <w:autoSpaceDE w:val="0"/>
              <w:autoSpaceDN w:val="0"/>
              <w:adjustRightInd w:val="0"/>
              <w:spacing w:line="276" w:lineRule="auto"/>
              <w:jc w:val="both"/>
              <w:rPr>
                <w:lang w:val="nl-BE" w:eastAsia="ja-JP"/>
              </w:rPr>
            </w:pPr>
            <w:r w:rsidRPr="005645A2">
              <w:rPr>
                <w:lang w:val="nl-BE" w:eastAsia="ja-JP"/>
              </w:rPr>
              <w:t>onderhoudsbijdrage tussen ex-echtgenoten, berekenings</w:t>
            </w:r>
            <w:r w:rsidR="00515193">
              <w:rPr>
                <w:lang w:val="nl-BE" w:eastAsia="ja-JP"/>
              </w:rPr>
              <w:t>methodes</w:t>
            </w:r>
            <w:r w:rsidRPr="005645A2">
              <w:rPr>
                <w:lang w:val="nl-BE" w:eastAsia="ja-JP"/>
              </w:rPr>
              <w:t xml:space="preserve">. </w:t>
            </w:r>
          </w:p>
          <w:p w14:paraId="26A8945C" w14:textId="4EEEFF81" w:rsidR="00943AF1" w:rsidRPr="006C227F" w:rsidRDefault="00A4618F"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6C227F">
              <w:rPr>
                <w:lang w:val="nl-NL" w:eastAsia="ja-JP"/>
              </w:rPr>
              <w:t>Huwelijksvermogensrecht</w:t>
            </w:r>
            <w:r w:rsidR="00F779D9" w:rsidRPr="006C227F">
              <w:rPr>
                <w:lang w:val="nl-NL" w:eastAsia="ja-JP"/>
              </w:rPr>
              <w:t xml:space="preserve"> </w:t>
            </w:r>
            <w:r w:rsidRPr="006C227F">
              <w:rPr>
                <w:lang w:val="nl-NL" w:eastAsia="ja-JP"/>
              </w:rPr>
              <w:t xml:space="preserve">en </w:t>
            </w:r>
            <w:r w:rsidR="00F779D9" w:rsidRPr="006C227F">
              <w:rPr>
                <w:lang w:val="nl-NL" w:eastAsia="ja-JP"/>
              </w:rPr>
              <w:t>erfrecht</w:t>
            </w:r>
            <w:r w:rsidR="00943AF1" w:rsidRPr="006C227F">
              <w:rPr>
                <w:lang w:val="nl-NL" w:eastAsia="ja-JP"/>
              </w:rPr>
              <w:t> ;</w:t>
            </w:r>
          </w:p>
          <w:p w14:paraId="41CCE0C3" w14:textId="6BD77E11" w:rsidR="002832FE" w:rsidRPr="006C227F" w:rsidRDefault="002832FE"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6C227F">
              <w:rPr>
                <w:lang w:val="nl-NL" w:eastAsia="ja-JP"/>
              </w:rPr>
              <w:t xml:space="preserve">Verzoeningsprocedure voor de familierechtbank; </w:t>
            </w:r>
          </w:p>
          <w:p w14:paraId="2C504C5D" w14:textId="450C3B3A" w:rsidR="00943AF1" w:rsidRPr="006C227F" w:rsidRDefault="00A4618F"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6C227F">
              <w:rPr>
                <w:lang w:val="nl-NL" w:eastAsia="ja-JP"/>
              </w:rPr>
              <w:t>Gerechtelijke procedures in familiezaken</w:t>
            </w:r>
            <w:r w:rsidR="002832FE" w:rsidRPr="006C227F">
              <w:rPr>
                <w:lang w:val="nl-NL" w:eastAsia="ja-JP"/>
              </w:rPr>
              <w:t>;</w:t>
            </w:r>
          </w:p>
          <w:p w14:paraId="0148ED07" w14:textId="2329A4A0" w:rsidR="002832FE" w:rsidRPr="006C227F" w:rsidRDefault="002832FE" w:rsidP="00E83BC3">
            <w:pPr>
              <w:pStyle w:val="ListParagraph"/>
              <w:widowControl w:val="0"/>
              <w:numPr>
                <w:ilvl w:val="0"/>
                <w:numId w:val="6"/>
              </w:numPr>
              <w:tabs>
                <w:tab w:val="left" w:pos="0"/>
                <w:tab w:val="left" w:pos="851"/>
              </w:tabs>
              <w:autoSpaceDE w:val="0"/>
              <w:autoSpaceDN w:val="0"/>
              <w:adjustRightInd w:val="0"/>
              <w:spacing w:line="276" w:lineRule="auto"/>
              <w:jc w:val="both"/>
              <w:rPr>
                <w:lang w:val="nl-NL" w:eastAsia="ja-JP"/>
              </w:rPr>
            </w:pPr>
            <w:r w:rsidRPr="006C227F">
              <w:rPr>
                <w:lang w:val="nl-NL" w:eastAsia="ja-JP"/>
              </w:rPr>
              <w:t xml:space="preserve">Gevolgen van de regels van openbare orde en van dwingend recht; </w:t>
            </w:r>
          </w:p>
          <w:p w14:paraId="7CE4F438" w14:textId="621402C9" w:rsidR="000A3167" w:rsidRPr="006C227F" w:rsidRDefault="000A3167" w:rsidP="00E83BC3">
            <w:pPr>
              <w:pStyle w:val="ListParagraph"/>
              <w:numPr>
                <w:ilvl w:val="0"/>
                <w:numId w:val="21"/>
              </w:numPr>
              <w:rPr>
                <w:lang w:val="nl-NL" w:eastAsia="ja-JP"/>
              </w:rPr>
            </w:pPr>
            <w:r w:rsidRPr="006C227F">
              <w:rPr>
                <w:lang w:val="nl-NL" w:eastAsia="ja-JP"/>
              </w:rPr>
              <w:t>Psychologie e</w:t>
            </w:r>
            <w:r w:rsidR="00515193" w:rsidRPr="006C227F">
              <w:rPr>
                <w:lang w:val="nl-NL" w:eastAsia="ja-JP"/>
              </w:rPr>
              <w:t>n</w:t>
            </w:r>
            <w:r w:rsidR="009D78F3" w:rsidRPr="006C227F">
              <w:rPr>
                <w:lang w:val="nl-NL" w:eastAsia="ja-JP"/>
              </w:rPr>
              <w:t xml:space="preserve"> </w:t>
            </w:r>
            <w:r w:rsidRPr="006C227F">
              <w:rPr>
                <w:lang w:val="nl-NL" w:eastAsia="ja-JP"/>
              </w:rPr>
              <w:t xml:space="preserve">sociologie </w:t>
            </w:r>
          </w:p>
          <w:p w14:paraId="767A04CC" w14:textId="70ECD928" w:rsidR="000A3167" w:rsidRPr="005645A2" w:rsidRDefault="009041DF" w:rsidP="00E83BC3">
            <w:pPr>
              <w:pStyle w:val="ListParagraph"/>
              <w:widowControl w:val="0"/>
              <w:numPr>
                <w:ilvl w:val="0"/>
                <w:numId w:val="7"/>
              </w:numPr>
              <w:tabs>
                <w:tab w:val="left" w:pos="851"/>
              </w:tabs>
              <w:autoSpaceDE w:val="0"/>
              <w:autoSpaceDN w:val="0"/>
              <w:adjustRightInd w:val="0"/>
              <w:spacing w:line="276" w:lineRule="auto"/>
              <w:jc w:val="both"/>
              <w:rPr>
                <w:lang w:val="nl-BE" w:eastAsia="ja-JP"/>
              </w:rPr>
            </w:pPr>
            <w:r>
              <w:rPr>
                <w:lang w:val="nl-BE" w:eastAsia="ja-JP"/>
              </w:rPr>
              <w:t>P</w:t>
            </w:r>
            <w:r w:rsidR="00F779D9" w:rsidRPr="005645A2">
              <w:rPr>
                <w:lang w:val="nl-BE" w:eastAsia="ja-JP"/>
              </w:rPr>
              <w:t xml:space="preserve">sychologie en </w:t>
            </w:r>
            <w:r w:rsidR="000A3167" w:rsidRPr="005645A2">
              <w:rPr>
                <w:lang w:val="nl-BE" w:eastAsia="ja-JP"/>
              </w:rPr>
              <w:t>sociologie</w:t>
            </w:r>
            <w:r>
              <w:rPr>
                <w:lang w:val="nl-BE" w:eastAsia="ja-JP"/>
              </w:rPr>
              <w:t xml:space="preserve"> in relatie tot families</w:t>
            </w:r>
            <w:r w:rsidR="00515193">
              <w:rPr>
                <w:lang w:val="nl-BE" w:eastAsia="ja-JP"/>
              </w:rPr>
              <w:t>;</w:t>
            </w:r>
            <w:r w:rsidR="000A3167" w:rsidRPr="005645A2">
              <w:rPr>
                <w:lang w:val="nl-BE" w:eastAsia="ja-JP"/>
              </w:rPr>
              <w:t xml:space="preserve"> </w:t>
            </w:r>
          </w:p>
          <w:p w14:paraId="4216FB13" w14:textId="6831205A" w:rsidR="000A3167" w:rsidRPr="005645A2" w:rsidRDefault="00F779D9" w:rsidP="00E83BC3">
            <w:pPr>
              <w:pStyle w:val="ListParagraph"/>
              <w:widowControl w:val="0"/>
              <w:numPr>
                <w:ilvl w:val="0"/>
                <w:numId w:val="7"/>
              </w:numPr>
              <w:tabs>
                <w:tab w:val="left" w:pos="851"/>
              </w:tabs>
              <w:autoSpaceDE w:val="0"/>
              <w:autoSpaceDN w:val="0"/>
              <w:adjustRightInd w:val="0"/>
              <w:spacing w:line="276" w:lineRule="auto"/>
              <w:jc w:val="both"/>
              <w:rPr>
                <w:lang w:val="nl-NL" w:eastAsia="ja-JP"/>
              </w:rPr>
            </w:pPr>
            <w:r w:rsidRPr="005645A2">
              <w:rPr>
                <w:lang w:val="nl-NL" w:eastAsia="ja-JP"/>
              </w:rPr>
              <w:t xml:space="preserve">Psychologische </w:t>
            </w:r>
            <w:r w:rsidR="007C58FF" w:rsidRPr="005645A2">
              <w:rPr>
                <w:lang w:val="nl-NL" w:eastAsia="ja-JP"/>
              </w:rPr>
              <w:t xml:space="preserve">effecten </w:t>
            </w:r>
            <w:r w:rsidRPr="005645A2">
              <w:rPr>
                <w:lang w:val="nl-NL" w:eastAsia="ja-JP"/>
              </w:rPr>
              <w:t>van familiale conflicten</w:t>
            </w:r>
            <w:r w:rsidR="00515193">
              <w:rPr>
                <w:lang w:val="nl-NL" w:eastAsia="ja-JP"/>
              </w:rPr>
              <w:t>;</w:t>
            </w:r>
          </w:p>
          <w:p w14:paraId="648C315F" w14:textId="77777777" w:rsidR="009D78F3" w:rsidRPr="00164F3E" w:rsidRDefault="007C58FF" w:rsidP="00E83BC3">
            <w:pPr>
              <w:pStyle w:val="ListParagraph"/>
              <w:widowControl w:val="0"/>
              <w:numPr>
                <w:ilvl w:val="0"/>
                <w:numId w:val="7"/>
              </w:numPr>
              <w:tabs>
                <w:tab w:val="left" w:pos="851"/>
              </w:tabs>
              <w:autoSpaceDE w:val="0"/>
              <w:autoSpaceDN w:val="0"/>
              <w:adjustRightInd w:val="0"/>
              <w:spacing w:line="276" w:lineRule="auto"/>
              <w:jc w:val="both"/>
              <w:rPr>
                <w:lang w:val="fr-BE" w:eastAsia="ja-JP"/>
              </w:rPr>
            </w:pPr>
            <w:r w:rsidRPr="00164F3E">
              <w:rPr>
                <w:lang w:val="fr-BE" w:eastAsia="ja-JP"/>
              </w:rPr>
              <w:t xml:space="preserve">Familiale </w:t>
            </w:r>
            <w:proofErr w:type="spellStart"/>
            <w:r w:rsidR="00515193" w:rsidRPr="00164F3E">
              <w:rPr>
                <w:lang w:val="fr-BE" w:eastAsia="ja-JP"/>
              </w:rPr>
              <w:t>relaties</w:t>
            </w:r>
            <w:proofErr w:type="spellEnd"/>
            <w:r w:rsidR="00515193" w:rsidRPr="00164F3E">
              <w:rPr>
                <w:lang w:val="fr-BE" w:eastAsia="ja-JP"/>
              </w:rPr>
              <w:t xml:space="preserve"> en famili</w:t>
            </w:r>
            <w:r w:rsidR="009041DF" w:rsidRPr="00164F3E">
              <w:rPr>
                <w:lang w:val="fr-BE" w:eastAsia="ja-JP"/>
              </w:rPr>
              <w:t>ale</w:t>
            </w:r>
            <w:r w:rsidR="009D78F3" w:rsidRPr="00164F3E">
              <w:rPr>
                <w:lang w:val="fr-BE" w:eastAsia="ja-JP"/>
              </w:rPr>
              <w:t xml:space="preserve"> </w:t>
            </w:r>
            <w:proofErr w:type="spellStart"/>
            <w:r w:rsidRPr="00164F3E">
              <w:rPr>
                <w:lang w:val="fr-BE" w:eastAsia="ja-JP"/>
              </w:rPr>
              <w:t>dynamiek</w:t>
            </w:r>
            <w:proofErr w:type="spellEnd"/>
            <w:r w:rsidR="000A3167" w:rsidRPr="00164F3E">
              <w:rPr>
                <w:lang w:val="fr-BE" w:eastAsia="ja-JP"/>
              </w:rPr>
              <w:t> ;</w:t>
            </w:r>
          </w:p>
          <w:p w14:paraId="1048048A" w14:textId="7CFB3A0E" w:rsidR="009D78F3" w:rsidRPr="00D00B41" w:rsidRDefault="009041DF" w:rsidP="00E83BC3">
            <w:pPr>
              <w:pStyle w:val="ListParagraph"/>
              <w:widowControl w:val="0"/>
              <w:numPr>
                <w:ilvl w:val="0"/>
                <w:numId w:val="7"/>
              </w:numPr>
              <w:tabs>
                <w:tab w:val="left" w:pos="851"/>
              </w:tabs>
              <w:autoSpaceDE w:val="0"/>
              <w:autoSpaceDN w:val="0"/>
              <w:adjustRightInd w:val="0"/>
              <w:spacing w:line="276" w:lineRule="auto"/>
              <w:jc w:val="both"/>
              <w:rPr>
                <w:lang w:val="nl-NL" w:eastAsia="ja-JP"/>
              </w:rPr>
            </w:pPr>
            <w:r w:rsidRPr="00D00B41">
              <w:rPr>
                <w:lang w:val="nl-NL" w:eastAsia="ja-JP"/>
              </w:rPr>
              <w:t>P</w:t>
            </w:r>
            <w:r w:rsidR="00F779D9" w:rsidRPr="00D00B41">
              <w:rPr>
                <w:lang w:val="nl-NL" w:eastAsia="ja-JP"/>
              </w:rPr>
              <w:t xml:space="preserve">laats van het kind en </w:t>
            </w:r>
            <w:r w:rsidR="00515193" w:rsidRPr="00D00B41">
              <w:rPr>
                <w:lang w:val="nl-NL" w:eastAsia="ja-JP"/>
              </w:rPr>
              <w:t xml:space="preserve">van </w:t>
            </w:r>
            <w:r w:rsidR="00F779D9" w:rsidRPr="00D00B41">
              <w:rPr>
                <w:lang w:val="nl-NL" w:eastAsia="ja-JP"/>
              </w:rPr>
              <w:t>de</w:t>
            </w:r>
            <w:r w:rsidR="007C58FF" w:rsidRPr="00D00B41">
              <w:rPr>
                <w:lang w:val="nl-NL" w:eastAsia="ja-JP"/>
              </w:rPr>
              <w:t xml:space="preserve"> jongere</w:t>
            </w:r>
            <w:r w:rsidR="00F779D9" w:rsidRPr="00D00B41">
              <w:rPr>
                <w:lang w:val="nl-NL" w:eastAsia="ja-JP"/>
              </w:rPr>
              <w:t xml:space="preserve"> in  bemiddeling</w:t>
            </w:r>
            <w:r w:rsidR="009D78F3" w:rsidRPr="00D00B41">
              <w:rPr>
                <w:lang w:val="nl-NL" w:eastAsia="ja-JP"/>
              </w:rPr>
              <w:t>.</w:t>
            </w:r>
          </w:p>
          <w:p w14:paraId="7867C1D2" w14:textId="77777777" w:rsidR="009D78F3" w:rsidRPr="00D00B41" w:rsidRDefault="00F779D9" w:rsidP="00E83BC3">
            <w:pPr>
              <w:pStyle w:val="ListParagraph"/>
              <w:widowControl w:val="0"/>
              <w:numPr>
                <w:ilvl w:val="0"/>
                <w:numId w:val="21"/>
              </w:numPr>
              <w:tabs>
                <w:tab w:val="left" w:pos="851"/>
              </w:tabs>
              <w:autoSpaceDE w:val="0"/>
              <w:autoSpaceDN w:val="0"/>
              <w:adjustRightInd w:val="0"/>
              <w:spacing w:line="276" w:lineRule="auto"/>
              <w:jc w:val="both"/>
              <w:rPr>
                <w:lang w:val="nl-NL" w:eastAsia="ja-JP"/>
              </w:rPr>
            </w:pPr>
            <w:r w:rsidRPr="00D00B41">
              <w:rPr>
                <w:lang w:val="nl-NL" w:eastAsia="ja-JP"/>
              </w:rPr>
              <w:t>Inleiding tot internationale bemiddeling in familiezaken</w:t>
            </w:r>
            <w:r w:rsidR="0040004C" w:rsidRPr="00D00B41">
              <w:rPr>
                <w:lang w:val="nl-NL" w:eastAsia="ja-JP"/>
              </w:rPr>
              <w:t>;</w:t>
            </w:r>
          </w:p>
          <w:p w14:paraId="52CAD1CC" w14:textId="048F1478" w:rsidR="009D78F3" w:rsidRPr="003B10C9" w:rsidRDefault="0078692D" w:rsidP="00E83BC3">
            <w:pPr>
              <w:pStyle w:val="ListParagraph"/>
              <w:widowControl w:val="0"/>
              <w:numPr>
                <w:ilvl w:val="0"/>
                <w:numId w:val="21"/>
              </w:numPr>
              <w:tabs>
                <w:tab w:val="left" w:pos="851"/>
              </w:tabs>
              <w:autoSpaceDE w:val="0"/>
              <w:autoSpaceDN w:val="0"/>
              <w:adjustRightInd w:val="0"/>
              <w:spacing w:line="276" w:lineRule="auto"/>
              <w:jc w:val="both"/>
              <w:rPr>
                <w:lang w:val="nl-NL" w:eastAsia="ja-JP"/>
              </w:rPr>
            </w:pPr>
            <w:r w:rsidRPr="003B10C9">
              <w:rPr>
                <w:lang w:val="nl-NL" w:eastAsia="ja-JP"/>
              </w:rPr>
              <w:t xml:space="preserve">Inleiding </w:t>
            </w:r>
            <w:r w:rsidR="00C91202" w:rsidRPr="003B10C9">
              <w:rPr>
                <w:lang w:val="nl-NL" w:eastAsia="ja-JP"/>
              </w:rPr>
              <w:t xml:space="preserve">tot de multiculturele bemiddeling; </w:t>
            </w:r>
          </w:p>
          <w:p w14:paraId="03AF17AA" w14:textId="49DF720D" w:rsidR="000A424F" w:rsidRPr="009D78F3" w:rsidRDefault="00F779D9" w:rsidP="00E83BC3">
            <w:pPr>
              <w:pStyle w:val="ListParagraph"/>
              <w:widowControl w:val="0"/>
              <w:numPr>
                <w:ilvl w:val="0"/>
                <w:numId w:val="21"/>
              </w:numPr>
              <w:tabs>
                <w:tab w:val="left" w:pos="851"/>
              </w:tabs>
              <w:autoSpaceDE w:val="0"/>
              <w:autoSpaceDN w:val="0"/>
              <w:adjustRightInd w:val="0"/>
              <w:spacing w:line="276" w:lineRule="auto"/>
              <w:jc w:val="both"/>
              <w:rPr>
                <w:lang w:val="nl-NL" w:eastAsia="ja-JP"/>
              </w:rPr>
            </w:pPr>
            <w:r w:rsidRPr="009D78F3">
              <w:rPr>
                <w:lang w:val="nl-NL" w:eastAsia="ja-JP"/>
              </w:rPr>
              <w:t xml:space="preserve">Familiale bemiddeling op afstand via </w:t>
            </w:r>
            <w:r w:rsidR="00606FC2" w:rsidRPr="009D78F3">
              <w:rPr>
                <w:lang w:val="nl-NL" w:eastAsia="ja-JP"/>
              </w:rPr>
              <w:t>digitale</w:t>
            </w:r>
            <w:r w:rsidRPr="009D78F3">
              <w:rPr>
                <w:lang w:val="nl-NL" w:eastAsia="ja-JP"/>
              </w:rPr>
              <w:t xml:space="preserve"> </w:t>
            </w:r>
            <w:r w:rsidR="00932D9B" w:rsidRPr="009D78F3">
              <w:rPr>
                <w:lang w:val="nl-NL" w:eastAsia="ja-JP"/>
              </w:rPr>
              <w:t>platformen</w:t>
            </w:r>
            <w:r w:rsidR="00515193" w:rsidRPr="009D78F3">
              <w:rPr>
                <w:lang w:val="nl-NL" w:eastAsia="ja-JP"/>
              </w:rPr>
              <w:t>.</w:t>
            </w:r>
          </w:p>
          <w:p w14:paraId="07773B4E" w14:textId="77777777" w:rsidR="001667E3" w:rsidRPr="005645A2" w:rsidRDefault="001667E3" w:rsidP="00497E00">
            <w:pPr>
              <w:tabs>
                <w:tab w:val="left" w:pos="851"/>
              </w:tabs>
              <w:spacing w:line="276" w:lineRule="auto"/>
              <w:jc w:val="both"/>
              <w:rPr>
                <w:lang w:val="nl-NL"/>
              </w:rPr>
            </w:pPr>
          </w:p>
          <w:p w14:paraId="794DEE16" w14:textId="5CDC6721" w:rsidR="001667E3" w:rsidRPr="005645A2" w:rsidRDefault="00D143AA" w:rsidP="00497E00">
            <w:pPr>
              <w:tabs>
                <w:tab w:val="left" w:pos="851"/>
              </w:tabs>
              <w:spacing w:line="276" w:lineRule="auto"/>
              <w:jc w:val="both"/>
              <w:rPr>
                <w:lang w:val="nl-NL"/>
              </w:rPr>
            </w:pPr>
            <w:r w:rsidRPr="005645A2">
              <w:rPr>
                <w:i/>
                <w:iCs/>
                <w:lang w:val="nl-NL" w:eastAsia="ja-JP"/>
              </w:rPr>
              <w:t xml:space="preserve">§2 </w:t>
            </w:r>
            <w:r w:rsidR="00F779D9" w:rsidRPr="005645A2">
              <w:rPr>
                <w:i/>
                <w:iCs/>
                <w:lang w:val="nl-NL" w:eastAsia="ja-JP"/>
              </w:rPr>
              <w:t>Prakti</w:t>
            </w:r>
            <w:r w:rsidR="00515193">
              <w:rPr>
                <w:i/>
                <w:iCs/>
                <w:lang w:val="nl-NL" w:eastAsia="ja-JP"/>
              </w:rPr>
              <w:t>jk</w:t>
            </w:r>
            <w:r w:rsidR="000A3167" w:rsidRPr="005645A2">
              <w:rPr>
                <w:lang w:val="nl-NL" w:eastAsia="ja-JP"/>
              </w:rPr>
              <w:t> :</w:t>
            </w:r>
            <w:r w:rsidR="001667E3" w:rsidRPr="005645A2">
              <w:rPr>
                <w:lang w:val="nl-NL" w:eastAsia="ja-JP"/>
              </w:rPr>
              <w:t> </w:t>
            </w:r>
          </w:p>
          <w:p w14:paraId="0E665767" w14:textId="77777777" w:rsidR="00357E4F" w:rsidRPr="005645A2" w:rsidRDefault="00357E4F" w:rsidP="001667E3">
            <w:pPr>
              <w:tabs>
                <w:tab w:val="left" w:pos="851"/>
              </w:tabs>
              <w:spacing w:line="276" w:lineRule="auto"/>
              <w:jc w:val="both"/>
              <w:rPr>
                <w:lang w:val="nl-NL"/>
              </w:rPr>
            </w:pPr>
          </w:p>
          <w:p w14:paraId="47B9EF8F" w14:textId="250A970D" w:rsidR="00943AF1" w:rsidRPr="009D78F3" w:rsidRDefault="007C58FF" w:rsidP="000A3167">
            <w:pPr>
              <w:tabs>
                <w:tab w:val="left" w:pos="851"/>
              </w:tabs>
              <w:spacing w:line="276" w:lineRule="auto"/>
              <w:jc w:val="both"/>
              <w:rPr>
                <w:lang w:val="nl-NL"/>
              </w:rPr>
            </w:pPr>
            <w:r w:rsidRPr="005645A2">
              <w:rPr>
                <w:lang w:val="nl-NL"/>
              </w:rPr>
              <w:t>De praktijk</w:t>
            </w:r>
            <w:r w:rsidR="00F779D9" w:rsidRPr="005645A2">
              <w:rPr>
                <w:lang w:val="nl-NL"/>
              </w:rPr>
              <w:t>oefeningen die in het kader van de</w:t>
            </w:r>
            <w:r w:rsidR="007B2912">
              <w:rPr>
                <w:lang w:val="nl-NL"/>
              </w:rPr>
              <w:t>ze</w:t>
            </w:r>
            <w:r w:rsidR="00F779D9" w:rsidRPr="005645A2">
              <w:rPr>
                <w:lang w:val="nl-NL"/>
              </w:rPr>
              <w:t xml:space="preserve"> </w:t>
            </w:r>
            <w:r w:rsidR="004603CA" w:rsidRPr="005645A2">
              <w:rPr>
                <w:lang w:val="nl-NL"/>
              </w:rPr>
              <w:t>specialisatie</w:t>
            </w:r>
            <w:r w:rsidR="00F779D9" w:rsidRPr="005645A2">
              <w:rPr>
                <w:lang w:val="nl-NL"/>
              </w:rPr>
              <w:t xml:space="preserve"> opleiding worden georganiseerd </w:t>
            </w:r>
            <w:r w:rsidR="00515193">
              <w:rPr>
                <w:lang w:val="nl-NL"/>
              </w:rPr>
              <w:t>dienen</w:t>
            </w:r>
            <w:r w:rsidR="00515193" w:rsidRPr="005645A2">
              <w:rPr>
                <w:lang w:val="nl-NL"/>
              </w:rPr>
              <w:t xml:space="preserve"> </w:t>
            </w:r>
            <w:r w:rsidR="005B2F6E">
              <w:rPr>
                <w:lang w:val="nl-NL"/>
              </w:rPr>
              <w:t xml:space="preserve"> </w:t>
            </w:r>
            <w:r w:rsidR="00F779D9" w:rsidRPr="005645A2">
              <w:rPr>
                <w:lang w:val="nl-NL"/>
              </w:rPr>
              <w:t xml:space="preserve">rechtstreeks </w:t>
            </w:r>
            <w:r w:rsidR="005B2F6E">
              <w:rPr>
                <w:lang w:val="nl-NL"/>
              </w:rPr>
              <w:t xml:space="preserve">in </w:t>
            </w:r>
            <w:r w:rsidR="00F779D9" w:rsidRPr="005645A2">
              <w:rPr>
                <w:lang w:val="nl-NL"/>
              </w:rPr>
              <w:t xml:space="preserve">verband </w:t>
            </w:r>
            <w:r w:rsidR="00EE2ABD">
              <w:rPr>
                <w:lang w:val="nl-NL"/>
              </w:rPr>
              <w:t xml:space="preserve">te </w:t>
            </w:r>
            <w:r w:rsidR="005B2F6E">
              <w:rPr>
                <w:lang w:val="nl-NL"/>
              </w:rPr>
              <w:t xml:space="preserve">staan </w:t>
            </w:r>
            <w:r w:rsidR="00F779D9" w:rsidRPr="005645A2">
              <w:rPr>
                <w:lang w:val="nl-NL"/>
              </w:rPr>
              <w:t xml:space="preserve"> met de inhoud van artikel</w:t>
            </w:r>
            <w:r w:rsidR="001667E3" w:rsidRPr="005645A2">
              <w:rPr>
                <w:lang w:val="nl-NL"/>
              </w:rPr>
              <w:t xml:space="preserve"> </w:t>
            </w:r>
            <w:r w:rsidR="000A3167" w:rsidRPr="005645A2">
              <w:rPr>
                <w:lang w:val="nl-NL"/>
              </w:rPr>
              <w:t>1</w:t>
            </w:r>
            <w:r w:rsidR="000A424F" w:rsidRPr="005645A2">
              <w:rPr>
                <w:lang w:val="nl-NL"/>
              </w:rPr>
              <w:t>1</w:t>
            </w:r>
            <w:r w:rsidR="0082727A" w:rsidRPr="005645A2">
              <w:rPr>
                <w:lang w:val="nl-NL"/>
              </w:rPr>
              <w:t xml:space="preserve"> </w:t>
            </w:r>
            <w:r w:rsidR="0082727A" w:rsidRPr="009D78F3">
              <w:rPr>
                <w:iCs/>
                <w:lang w:val="nl-NL"/>
              </w:rPr>
              <w:t>§1</w:t>
            </w:r>
            <w:r w:rsidR="000A3167" w:rsidRPr="009D78F3">
              <w:rPr>
                <w:lang w:val="nl-NL"/>
              </w:rPr>
              <w:t>.</w:t>
            </w:r>
          </w:p>
          <w:p w14:paraId="47A88063" w14:textId="77777777" w:rsidR="003D7776" w:rsidRDefault="003D7776" w:rsidP="000A3167">
            <w:pPr>
              <w:tabs>
                <w:tab w:val="left" w:pos="851"/>
              </w:tabs>
              <w:spacing w:line="276" w:lineRule="auto"/>
              <w:jc w:val="both"/>
              <w:rPr>
                <w:lang w:val="nl-NL"/>
              </w:rPr>
            </w:pPr>
          </w:p>
          <w:p w14:paraId="1E7E1005" w14:textId="77777777" w:rsidR="002500BB" w:rsidRPr="005645A2" w:rsidRDefault="002500BB" w:rsidP="000A3167">
            <w:pPr>
              <w:tabs>
                <w:tab w:val="left" w:pos="851"/>
              </w:tabs>
              <w:spacing w:line="276" w:lineRule="auto"/>
              <w:jc w:val="both"/>
              <w:rPr>
                <w:lang w:val="nl-NL"/>
              </w:rPr>
            </w:pPr>
          </w:p>
          <w:p w14:paraId="43281C5D" w14:textId="6DCBCE55" w:rsidR="00943AF1" w:rsidRPr="005645A2" w:rsidRDefault="008122C3">
            <w:pPr>
              <w:pStyle w:val="PlainText"/>
              <w:spacing w:line="276" w:lineRule="auto"/>
              <w:jc w:val="both"/>
              <w:rPr>
                <w:rFonts w:ascii="Times New Roman" w:hAnsi="Times New Roman" w:cs="Times New Roman"/>
                <w:b/>
                <w:i/>
                <w:sz w:val="24"/>
                <w:szCs w:val="24"/>
                <w:lang w:val="nl-NL"/>
              </w:rPr>
            </w:pPr>
            <w:r>
              <w:rPr>
                <w:rFonts w:ascii="Times New Roman" w:hAnsi="Times New Roman" w:cs="Times New Roman"/>
                <w:b/>
                <w:i/>
                <w:sz w:val="24"/>
                <w:szCs w:val="24"/>
                <w:lang w:val="nl-NL"/>
              </w:rPr>
              <w:t>Afdeling</w:t>
            </w:r>
            <w:r w:rsidR="00C64D35" w:rsidRPr="005645A2">
              <w:rPr>
                <w:rFonts w:ascii="Times New Roman" w:hAnsi="Times New Roman" w:cs="Times New Roman"/>
                <w:b/>
                <w:i/>
                <w:sz w:val="24"/>
                <w:szCs w:val="24"/>
                <w:lang w:val="nl-NL"/>
              </w:rPr>
              <w:t xml:space="preserve"> 3.3</w:t>
            </w:r>
            <w:r w:rsidR="00943AF1" w:rsidRPr="005645A2">
              <w:rPr>
                <w:rFonts w:ascii="Times New Roman" w:hAnsi="Times New Roman" w:cs="Times New Roman"/>
                <w:b/>
                <w:i/>
                <w:sz w:val="24"/>
                <w:szCs w:val="24"/>
                <w:lang w:val="nl-NL"/>
              </w:rPr>
              <w:t xml:space="preserve">. </w:t>
            </w:r>
            <w:r w:rsidR="00F779D9" w:rsidRPr="005645A2">
              <w:rPr>
                <w:rFonts w:ascii="Times New Roman" w:hAnsi="Times New Roman" w:cs="Times New Roman"/>
                <w:b/>
                <w:i/>
                <w:sz w:val="24"/>
                <w:szCs w:val="24"/>
                <w:lang w:val="nl-NL"/>
              </w:rPr>
              <w:t xml:space="preserve">Programma van de </w:t>
            </w:r>
            <w:r w:rsidR="00E15048" w:rsidRPr="005645A2">
              <w:rPr>
                <w:rFonts w:ascii="Times New Roman" w:hAnsi="Times New Roman" w:cs="Times New Roman"/>
                <w:b/>
                <w:i/>
                <w:sz w:val="24"/>
                <w:szCs w:val="24"/>
                <w:lang w:val="nl-NL"/>
              </w:rPr>
              <w:t>specialisatie</w:t>
            </w:r>
            <w:r w:rsidR="00F779D9" w:rsidRPr="005645A2">
              <w:rPr>
                <w:rFonts w:ascii="Times New Roman" w:hAnsi="Times New Roman" w:cs="Times New Roman"/>
                <w:b/>
                <w:i/>
                <w:sz w:val="24"/>
                <w:szCs w:val="24"/>
                <w:lang w:val="nl-NL"/>
              </w:rPr>
              <w:t xml:space="preserve"> </w:t>
            </w:r>
            <w:r w:rsidR="009D78F3">
              <w:rPr>
                <w:rFonts w:ascii="Times New Roman" w:hAnsi="Times New Roman" w:cs="Times New Roman"/>
                <w:b/>
                <w:i/>
                <w:sz w:val="24"/>
                <w:szCs w:val="24"/>
                <w:lang w:val="nl-NL"/>
              </w:rPr>
              <w:t xml:space="preserve">opleiding </w:t>
            </w:r>
            <w:r w:rsidR="00515193">
              <w:rPr>
                <w:rFonts w:ascii="Times New Roman" w:hAnsi="Times New Roman" w:cs="Times New Roman"/>
                <w:b/>
                <w:i/>
                <w:sz w:val="24"/>
                <w:szCs w:val="24"/>
                <w:lang w:val="nl-NL"/>
              </w:rPr>
              <w:t>“</w:t>
            </w:r>
            <w:r w:rsidR="00F779D9" w:rsidRPr="005645A2">
              <w:rPr>
                <w:rFonts w:ascii="Times New Roman" w:hAnsi="Times New Roman" w:cs="Times New Roman"/>
                <w:b/>
                <w:i/>
                <w:sz w:val="24"/>
                <w:szCs w:val="24"/>
                <w:lang w:val="nl-NL"/>
              </w:rPr>
              <w:t xml:space="preserve">burgerlijke- en </w:t>
            </w:r>
            <w:r w:rsidR="007B2912">
              <w:rPr>
                <w:rFonts w:ascii="Times New Roman" w:hAnsi="Times New Roman" w:cs="Times New Roman"/>
                <w:b/>
                <w:i/>
                <w:sz w:val="24"/>
                <w:szCs w:val="24"/>
                <w:lang w:val="nl-NL"/>
              </w:rPr>
              <w:t>handel</w:t>
            </w:r>
            <w:r w:rsidR="00F779D9" w:rsidRPr="005645A2">
              <w:rPr>
                <w:rFonts w:ascii="Times New Roman" w:hAnsi="Times New Roman" w:cs="Times New Roman"/>
                <w:b/>
                <w:i/>
                <w:sz w:val="24"/>
                <w:szCs w:val="24"/>
                <w:lang w:val="nl-NL"/>
              </w:rPr>
              <w:t>szaken</w:t>
            </w:r>
            <w:r w:rsidR="00515193">
              <w:rPr>
                <w:rFonts w:ascii="Times New Roman" w:hAnsi="Times New Roman" w:cs="Times New Roman"/>
                <w:b/>
                <w:i/>
                <w:sz w:val="24"/>
                <w:szCs w:val="24"/>
                <w:lang w:val="nl-NL"/>
              </w:rPr>
              <w:t>”</w:t>
            </w:r>
            <w:r w:rsidR="00F779D9" w:rsidRPr="005645A2">
              <w:rPr>
                <w:rFonts w:ascii="Times New Roman" w:hAnsi="Times New Roman" w:cs="Times New Roman"/>
                <w:b/>
                <w:i/>
                <w:sz w:val="24"/>
                <w:szCs w:val="24"/>
                <w:lang w:val="nl-NL"/>
              </w:rPr>
              <w:t xml:space="preserve"> </w:t>
            </w:r>
          </w:p>
          <w:p w14:paraId="74D4E656" w14:textId="77777777" w:rsidR="00943AF1" w:rsidRPr="005645A2" w:rsidRDefault="00943AF1">
            <w:pPr>
              <w:pStyle w:val="PlainText"/>
              <w:spacing w:line="276" w:lineRule="auto"/>
              <w:jc w:val="both"/>
              <w:rPr>
                <w:rFonts w:ascii="Times New Roman" w:hAnsi="Times New Roman" w:cs="Times New Roman"/>
                <w:b/>
                <w:sz w:val="24"/>
                <w:szCs w:val="24"/>
                <w:lang w:val="nl-NL"/>
              </w:rPr>
            </w:pPr>
          </w:p>
          <w:p w14:paraId="2695672E" w14:textId="5D54A497" w:rsidR="00943AF1" w:rsidRPr="005645A2" w:rsidRDefault="00F779D9">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 xml:space="preserve">Artikel </w:t>
            </w:r>
            <w:r w:rsidR="00943AF1" w:rsidRPr="005645A2">
              <w:rPr>
                <w:rFonts w:ascii="Times New Roman" w:hAnsi="Times New Roman" w:cs="Times New Roman"/>
                <w:b/>
                <w:sz w:val="24"/>
                <w:szCs w:val="24"/>
                <w:lang w:val="nl-NL"/>
              </w:rPr>
              <w:t>1</w:t>
            </w:r>
            <w:r w:rsidR="000A424F" w:rsidRPr="005645A2">
              <w:rPr>
                <w:rFonts w:ascii="Times New Roman" w:hAnsi="Times New Roman" w:cs="Times New Roman"/>
                <w:b/>
                <w:sz w:val="24"/>
                <w:szCs w:val="24"/>
                <w:lang w:val="nl-NL"/>
              </w:rPr>
              <w:t>2</w:t>
            </w:r>
          </w:p>
          <w:p w14:paraId="0E81A22F" w14:textId="77777777" w:rsidR="00117086" w:rsidRPr="005645A2" w:rsidRDefault="00117086">
            <w:pPr>
              <w:pStyle w:val="PlainText"/>
              <w:spacing w:line="276" w:lineRule="auto"/>
              <w:jc w:val="both"/>
              <w:outlineLvl w:val="0"/>
              <w:rPr>
                <w:rFonts w:ascii="Times New Roman" w:hAnsi="Times New Roman" w:cs="Times New Roman"/>
                <w:b/>
                <w:sz w:val="24"/>
                <w:szCs w:val="24"/>
                <w:lang w:val="nl-NL"/>
              </w:rPr>
            </w:pPr>
          </w:p>
          <w:p w14:paraId="4CA425F4" w14:textId="20DA874F" w:rsidR="00943AF1" w:rsidRPr="005645A2" w:rsidRDefault="007C58FF">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sz w:val="24"/>
                <w:szCs w:val="24"/>
                <w:lang w:val="nl-NL"/>
              </w:rPr>
              <w:t>De specialisatie</w:t>
            </w:r>
            <w:r w:rsidR="009D78F3">
              <w:rPr>
                <w:rFonts w:ascii="Times New Roman" w:hAnsi="Times New Roman" w:cs="Times New Roman"/>
                <w:sz w:val="24"/>
                <w:szCs w:val="24"/>
                <w:lang w:val="nl-NL"/>
              </w:rPr>
              <w:t xml:space="preserve"> </w:t>
            </w:r>
            <w:r w:rsidRPr="005645A2">
              <w:rPr>
                <w:rFonts w:ascii="Times New Roman" w:hAnsi="Times New Roman" w:cs="Times New Roman"/>
                <w:sz w:val="24"/>
                <w:szCs w:val="24"/>
                <w:lang w:val="nl-NL"/>
              </w:rPr>
              <w:t xml:space="preserve">opleiding </w:t>
            </w:r>
            <w:r w:rsidR="008E01D8" w:rsidRPr="005645A2">
              <w:rPr>
                <w:rFonts w:ascii="Times New Roman" w:hAnsi="Times New Roman" w:cs="Times New Roman"/>
                <w:sz w:val="24"/>
                <w:szCs w:val="24"/>
                <w:lang w:val="nl-NL"/>
              </w:rPr>
              <w:t xml:space="preserve"> </w:t>
            </w:r>
            <w:r w:rsidR="005B2F6E">
              <w:rPr>
                <w:rFonts w:ascii="Times New Roman" w:hAnsi="Times New Roman" w:cs="Times New Roman"/>
                <w:sz w:val="24"/>
                <w:szCs w:val="24"/>
                <w:lang w:val="nl-NL"/>
              </w:rPr>
              <w:t>“</w:t>
            </w:r>
            <w:r w:rsidRPr="005645A2">
              <w:rPr>
                <w:rFonts w:ascii="Times New Roman" w:hAnsi="Times New Roman" w:cs="Times New Roman"/>
                <w:sz w:val="24"/>
                <w:szCs w:val="24"/>
                <w:lang w:val="nl-NL"/>
              </w:rPr>
              <w:t xml:space="preserve">bemiddeling in burgerlijke- en </w:t>
            </w:r>
            <w:r w:rsidR="005B2F6E">
              <w:rPr>
                <w:rFonts w:ascii="Times New Roman" w:hAnsi="Times New Roman" w:cs="Times New Roman"/>
                <w:sz w:val="24"/>
                <w:szCs w:val="24"/>
                <w:lang w:val="nl-NL"/>
              </w:rPr>
              <w:t>handel</w:t>
            </w:r>
            <w:r w:rsidRPr="005645A2">
              <w:rPr>
                <w:rFonts w:ascii="Times New Roman" w:hAnsi="Times New Roman" w:cs="Times New Roman"/>
                <w:sz w:val="24"/>
                <w:szCs w:val="24"/>
                <w:lang w:val="nl-NL"/>
              </w:rPr>
              <w:t>szaken</w:t>
            </w:r>
            <w:r w:rsidR="005B2F6E">
              <w:rPr>
                <w:rFonts w:ascii="Times New Roman" w:hAnsi="Times New Roman" w:cs="Times New Roman"/>
                <w:sz w:val="24"/>
                <w:szCs w:val="24"/>
                <w:lang w:val="nl-NL"/>
              </w:rPr>
              <w:t>”</w:t>
            </w:r>
            <w:r w:rsidRPr="005645A2">
              <w:rPr>
                <w:rFonts w:ascii="Times New Roman" w:hAnsi="Times New Roman" w:cs="Times New Roman"/>
                <w:sz w:val="24"/>
                <w:szCs w:val="24"/>
                <w:lang w:val="nl-NL"/>
              </w:rPr>
              <w:t xml:space="preserve"> bedraagt </w:t>
            </w:r>
            <w:r w:rsidR="005B2F6E">
              <w:rPr>
                <w:rFonts w:ascii="Times New Roman" w:hAnsi="Times New Roman" w:cs="Times New Roman"/>
                <w:sz w:val="24"/>
                <w:szCs w:val="24"/>
                <w:lang w:val="nl-NL"/>
              </w:rPr>
              <w:t xml:space="preserve">minstens </w:t>
            </w:r>
            <w:r w:rsidRPr="005645A2">
              <w:rPr>
                <w:rFonts w:ascii="Times New Roman" w:hAnsi="Times New Roman" w:cs="Times New Roman"/>
                <w:sz w:val="24"/>
                <w:szCs w:val="24"/>
                <w:lang w:val="nl-NL"/>
              </w:rPr>
              <w:t xml:space="preserve">35 uur en </w:t>
            </w:r>
            <w:r w:rsidR="00E85428">
              <w:rPr>
                <w:rFonts w:ascii="Times New Roman" w:hAnsi="Times New Roman" w:cs="Times New Roman"/>
                <w:sz w:val="24"/>
                <w:szCs w:val="24"/>
                <w:lang w:val="nl-NL"/>
              </w:rPr>
              <w:t>dient</w:t>
            </w:r>
            <w:r w:rsidRPr="005645A2">
              <w:rPr>
                <w:rFonts w:ascii="Times New Roman" w:hAnsi="Times New Roman" w:cs="Times New Roman"/>
                <w:sz w:val="24"/>
                <w:szCs w:val="24"/>
                <w:lang w:val="nl-NL"/>
              </w:rPr>
              <w:t xml:space="preserve"> de volgende onderwerpen</w:t>
            </w:r>
            <w:r w:rsidR="005B2F6E">
              <w:rPr>
                <w:rFonts w:ascii="Times New Roman" w:hAnsi="Times New Roman" w:cs="Times New Roman"/>
                <w:sz w:val="24"/>
                <w:szCs w:val="24"/>
                <w:lang w:val="nl-NL"/>
              </w:rPr>
              <w:t xml:space="preserve"> te omvatten</w:t>
            </w:r>
            <w:r w:rsidRPr="005645A2">
              <w:rPr>
                <w:rFonts w:ascii="Times New Roman" w:hAnsi="Times New Roman" w:cs="Times New Roman"/>
                <w:sz w:val="24"/>
                <w:szCs w:val="24"/>
                <w:lang w:val="nl-NL"/>
              </w:rPr>
              <w:t> </w:t>
            </w:r>
            <w:r w:rsidR="006E5BE6" w:rsidRPr="005645A2">
              <w:rPr>
                <w:rFonts w:ascii="Times New Roman" w:hAnsi="Times New Roman" w:cs="Times New Roman"/>
                <w:sz w:val="24"/>
                <w:szCs w:val="24"/>
                <w:lang w:val="nl-NL"/>
              </w:rPr>
              <w:t>:</w:t>
            </w:r>
            <w:r w:rsidR="0040004C" w:rsidRPr="005645A2">
              <w:rPr>
                <w:rFonts w:ascii="Times New Roman" w:hAnsi="Times New Roman" w:cs="Times New Roman"/>
                <w:sz w:val="24"/>
                <w:szCs w:val="24"/>
                <w:lang w:val="nl-NL"/>
              </w:rPr>
              <w:t> </w:t>
            </w:r>
          </w:p>
          <w:p w14:paraId="49656AD4"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52C0299F" w14:textId="041957CB" w:rsidR="00943AF1" w:rsidRPr="005645A2" w:rsidRDefault="00DF399F">
            <w:pPr>
              <w:pStyle w:val="PlainText"/>
              <w:spacing w:line="276" w:lineRule="auto"/>
              <w:jc w:val="both"/>
              <w:rPr>
                <w:rFonts w:ascii="Times New Roman" w:hAnsi="Times New Roman" w:cs="Times New Roman"/>
                <w:i/>
                <w:iCs/>
                <w:sz w:val="24"/>
                <w:szCs w:val="24"/>
                <w:lang w:val="nl-NL"/>
              </w:rPr>
            </w:pPr>
            <w:r w:rsidRPr="005645A2">
              <w:rPr>
                <w:rFonts w:ascii="Times New Roman" w:hAnsi="Times New Roman" w:cs="Times New Roman"/>
                <w:i/>
                <w:iCs/>
                <w:sz w:val="24"/>
                <w:szCs w:val="24"/>
                <w:lang w:val="nl-NL"/>
              </w:rPr>
              <w:t xml:space="preserve">§1. </w:t>
            </w:r>
            <w:r w:rsidR="008C74AD" w:rsidRPr="005645A2">
              <w:rPr>
                <w:rFonts w:ascii="Times New Roman" w:hAnsi="Times New Roman" w:cs="Times New Roman"/>
                <w:i/>
                <w:iCs/>
                <w:sz w:val="24"/>
                <w:szCs w:val="24"/>
                <w:lang w:val="nl-NL"/>
              </w:rPr>
              <w:t>Theor</w:t>
            </w:r>
            <w:r w:rsidR="005B2F6E">
              <w:rPr>
                <w:rFonts w:ascii="Times New Roman" w:hAnsi="Times New Roman" w:cs="Times New Roman"/>
                <w:i/>
                <w:iCs/>
                <w:sz w:val="24"/>
                <w:szCs w:val="24"/>
                <w:lang w:val="nl-NL"/>
              </w:rPr>
              <w:t>i</w:t>
            </w:r>
            <w:r w:rsidR="008C74AD" w:rsidRPr="005645A2">
              <w:rPr>
                <w:rFonts w:ascii="Times New Roman" w:hAnsi="Times New Roman" w:cs="Times New Roman"/>
                <w:i/>
                <w:iCs/>
                <w:sz w:val="24"/>
                <w:szCs w:val="24"/>
                <w:lang w:val="nl-NL"/>
              </w:rPr>
              <w:t>e</w:t>
            </w:r>
            <w:r w:rsidR="000A3167" w:rsidRPr="005645A2">
              <w:rPr>
                <w:rFonts w:ascii="Times New Roman" w:hAnsi="Times New Roman" w:cs="Times New Roman"/>
                <w:i/>
                <w:iCs/>
                <w:sz w:val="24"/>
                <w:szCs w:val="24"/>
                <w:lang w:val="nl-NL"/>
              </w:rPr>
              <w:t xml:space="preserve"> :</w:t>
            </w:r>
          </w:p>
          <w:p w14:paraId="090BA7B5" w14:textId="77777777" w:rsidR="000A3167" w:rsidRPr="005645A2" w:rsidRDefault="000A3167">
            <w:pPr>
              <w:pStyle w:val="PlainText"/>
              <w:spacing w:line="276" w:lineRule="auto"/>
              <w:jc w:val="both"/>
              <w:rPr>
                <w:rFonts w:ascii="Times New Roman" w:hAnsi="Times New Roman" w:cs="Times New Roman"/>
                <w:sz w:val="24"/>
                <w:szCs w:val="24"/>
                <w:lang w:val="nl-NL"/>
              </w:rPr>
            </w:pPr>
          </w:p>
          <w:p w14:paraId="3109941A" w14:textId="10A8E5A6" w:rsidR="00943AF1" w:rsidRPr="00D00B41" w:rsidRDefault="00C91202" w:rsidP="00E83BC3">
            <w:pPr>
              <w:pStyle w:val="PlainText"/>
              <w:numPr>
                <w:ilvl w:val="0"/>
                <w:numId w:val="8"/>
              </w:numPr>
              <w:spacing w:line="276" w:lineRule="auto"/>
              <w:jc w:val="both"/>
              <w:rPr>
                <w:rFonts w:ascii="Times New Roman" w:hAnsi="Times New Roman" w:cs="Times New Roman"/>
                <w:sz w:val="24"/>
                <w:szCs w:val="24"/>
                <w:lang w:val="nl-NL"/>
              </w:rPr>
            </w:pPr>
            <w:r w:rsidRPr="00D00B41">
              <w:rPr>
                <w:rFonts w:ascii="Times New Roman" w:hAnsi="Times New Roman" w:cs="Times New Roman"/>
                <w:sz w:val="24"/>
                <w:szCs w:val="24"/>
                <w:lang w:val="nl-NL"/>
              </w:rPr>
              <w:t xml:space="preserve">Beginselen </w:t>
            </w:r>
            <w:r w:rsidR="00054C63" w:rsidRPr="00D00B41">
              <w:rPr>
                <w:rFonts w:ascii="Times New Roman" w:hAnsi="Times New Roman" w:cs="Times New Roman"/>
                <w:sz w:val="24"/>
                <w:szCs w:val="24"/>
                <w:lang w:val="nl-NL"/>
              </w:rPr>
              <w:t>inzake</w:t>
            </w:r>
            <w:r w:rsidRPr="00D00B41">
              <w:rPr>
                <w:rFonts w:ascii="Times New Roman" w:hAnsi="Times New Roman" w:cs="Times New Roman"/>
                <w:sz w:val="24"/>
                <w:szCs w:val="24"/>
                <w:lang w:val="nl-NL"/>
              </w:rPr>
              <w:t>:</w:t>
            </w:r>
          </w:p>
          <w:p w14:paraId="57836D08" w14:textId="3A7EDEA2" w:rsidR="00943AF1" w:rsidRPr="005645A2" w:rsidRDefault="005B2F6E" w:rsidP="00E83BC3">
            <w:pPr>
              <w:pStyle w:val="ListParagraph"/>
              <w:widowControl w:val="0"/>
              <w:numPr>
                <w:ilvl w:val="0"/>
                <w:numId w:val="9"/>
              </w:numPr>
              <w:tabs>
                <w:tab w:val="left" w:pos="567"/>
              </w:tabs>
              <w:autoSpaceDE w:val="0"/>
              <w:autoSpaceDN w:val="0"/>
              <w:adjustRightInd w:val="0"/>
              <w:spacing w:line="276" w:lineRule="auto"/>
              <w:jc w:val="both"/>
              <w:rPr>
                <w:lang w:val="nl-NL" w:eastAsia="ja-JP"/>
              </w:rPr>
            </w:pPr>
            <w:r>
              <w:rPr>
                <w:lang w:val="nl-NL" w:eastAsia="ja-JP"/>
              </w:rPr>
              <w:t>V</w:t>
            </w:r>
            <w:r w:rsidR="0004373E" w:rsidRPr="005645A2">
              <w:rPr>
                <w:lang w:val="nl-NL" w:eastAsia="ja-JP"/>
              </w:rPr>
              <w:t>erbintenissenrecht</w:t>
            </w:r>
            <w:r w:rsidR="00943AF1" w:rsidRPr="005645A2">
              <w:rPr>
                <w:lang w:val="nl-NL" w:eastAsia="ja-JP"/>
              </w:rPr>
              <w:t xml:space="preserve"> ;</w:t>
            </w:r>
          </w:p>
          <w:p w14:paraId="67FA9F99" w14:textId="15D99489" w:rsidR="00943AF1" w:rsidRPr="005645A2" w:rsidRDefault="008C74AD" w:rsidP="00E83BC3">
            <w:pPr>
              <w:pStyle w:val="ListParagraph"/>
              <w:widowControl w:val="0"/>
              <w:numPr>
                <w:ilvl w:val="0"/>
                <w:numId w:val="9"/>
              </w:numPr>
              <w:tabs>
                <w:tab w:val="left" w:pos="567"/>
              </w:tabs>
              <w:autoSpaceDE w:val="0"/>
              <w:autoSpaceDN w:val="0"/>
              <w:adjustRightInd w:val="0"/>
              <w:spacing w:line="276" w:lineRule="auto"/>
              <w:jc w:val="both"/>
              <w:rPr>
                <w:lang w:val="nl-NL" w:eastAsia="ja-JP"/>
              </w:rPr>
            </w:pPr>
            <w:r w:rsidRPr="005645A2">
              <w:rPr>
                <w:lang w:val="nl-NL" w:eastAsia="ja-JP"/>
              </w:rPr>
              <w:t xml:space="preserve"> </w:t>
            </w:r>
            <w:r w:rsidR="005B2F6E">
              <w:rPr>
                <w:lang w:val="nl-NL" w:eastAsia="ja-JP"/>
              </w:rPr>
              <w:t>Zaken</w:t>
            </w:r>
            <w:r w:rsidRPr="005645A2">
              <w:rPr>
                <w:lang w:val="nl-NL" w:eastAsia="ja-JP"/>
              </w:rPr>
              <w:t>recht</w:t>
            </w:r>
            <w:r w:rsidR="00943AF1" w:rsidRPr="005645A2">
              <w:rPr>
                <w:lang w:val="nl-NL" w:eastAsia="ja-JP"/>
              </w:rPr>
              <w:t> ;</w:t>
            </w:r>
          </w:p>
          <w:p w14:paraId="14C9ACAB" w14:textId="5723FDD2" w:rsidR="00943AF1" w:rsidRPr="005645A2" w:rsidRDefault="005B2F6E" w:rsidP="00E83BC3">
            <w:pPr>
              <w:pStyle w:val="ListParagraph"/>
              <w:widowControl w:val="0"/>
              <w:numPr>
                <w:ilvl w:val="0"/>
                <w:numId w:val="9"/>
              </w:numPr>
              <w:tabs>
                <w:tab w:val="left" w:pos="567"/>
              </w:tabs>
              <w:autoSpaceDE w:val="0"/>
              <w:autoSpaceDN w:val="0"/>
              <w:adjustRightInd w:val="0"/>
              <w:spacing w:line="276" w:lineRule="auto"/>
              <w:jc w:val="both"/>
              <w:rPr>
                <w:lang w:val="nl-NL" w:eastAsia="ja-JP"/>
              </w:rPr>
            </w:pPr>
            <w:r>
              <w:rPr>
                <w:lang w:val="nl-NL" w:eastAsia="ja-JP"/>
              </w:rPr>
              <w:t>C</w:t>
            </w:r>
            <w:r w:rsidR="007C58FF" w:rsidRPr="005645A2">
              <w:rPr>
                <w:lang w:val="nl-NL" w:eastAsia="ja-JP"/>
              </w:rPr>
              <w:t>onsumenten</w:t>
            </w:r>
            <w:r w:rsidR="008C74AD" w:rsidRPr="005645A2">
              <w:rPr>
                <w:lang w:val="nl-NL" w:eastAsia="ja-JP"/>
              </w:rPr>
              <w:t>recht</w:t>
            </w:r>
            <w:r w:rsidR="00655A7C" w:rsidRPr="005645A2">
              <w:rPr>
                <w:lang w:val="nl-NL" w:eastAsia="ja-JP"/>
              </w:rPr>
              <w:t xml:space="preserve"> ;</w:t>
            </w:r>
          </w:p>
          <w:p w14:paraId="4649BD98" w14:textId="302FB1B6" w:rsidR="0040004C" w:rsidRPr="005645A2" w:rsidRDefault="005B2F6E" w:rsidP="00E83BC3">
            <w:pPr>
              <w:pStyle w:val="ListParagraph"/>
              <w:widowControl w:val="0"/>
              <w:numPr>
                <w:ilvl w:val="0"/>
                <w:numId w:val="9"/>
              </w:numPr>
              <w:tabs>
                <w:tab w:val="left" w:pos="567"/>
              </w:tabs>
              <w:autoSpaceDE w:val="0"/>
              <w:autoSpaceDN w:val="0"/>
              <w:adjustRightInd w:val="0"/>
              <w:spacing w:line="276" w:lineRule="auto"/>
              <w:jc w:val="both"/>
              <w:rPr>
                <w:lang w:val="nl-NL" w:eastAsia="ja-JP"/>
              </w:rPr>
            </w:pPr>
            <w:r>
              <w:rPr>
                <w:lang w:val="nl-NL" w:eastAsia="ja-JP"/>
              </w:rPr>
              <w:t>A</w:t>
            </w:r>
            <w:r w:rsidR="0004373E" w:rsidRPr="005645A2">
              <w:rPr>
                <w:lang w:val="nl-NL" w:eastAsia="ja-JP"/>
              </w:rPr>
              <w:t>ansprakelijkheidsrecht</w:t>
            </w:r>
            <w:r w:rsidR="00655A7C" w:rsidRPr="005645A2">
              <w:rPr>
                <w:lang w:val="nl-NL" w:eastAsia="ja-JP"/>
              </w:rPr>
              <w:t> ;</w:t>
            </w:r>
          </w:p>
          <w:p w14:paraId="648A950A" w14:textId="77777777" w:rsidR="00E85428" w:rsidRDefault="005B2F6E" w:rsidP="00E83BC3">
            <w:pPr>
              <w:pStyle w:val="ListParagraph"/>
              <w:widowControl w:val="0"/>
              <w:numPr>
                <w:ilvl w:val="0"/>
                <w:numId w:val="9"/>
              </w:numPr>
              <w:tabs>
                <w:tab w:val="left" w:pos="567"/>
              </w:tabs>
              <w:autoSpaceDE w:val="0"/>
              <w:autoSpaceDN w:val="0"/>
              <w:adjustRightInd w:val="0"/>
              <w:spacing w:line="276" w:lineRule="auto"/>
              <w:jc w:val="both"/>
              <w:rPr>
                <w:lang w:val="nl-NL" w:eastAsia="ja-JP"/>
              </w:rPr>
            </w:pPr>
            <w:r>
              <w:rPr>
                <w:lang w:val="nl-NL" w:eastAsia="ja-JP"/>
              </w:rPr>
              <w:t>V</w:t>
            </w:r>
            <w:r w:rsidR="0004373E" w:rsidRPr="005645A2">
              <w:rPr>
                <w:lang w:val="nl-NL" w:eastAsia="ja-JP"/>
              </w:rPr>
              <w:t>erzekeringsrecht</w:t>
            </w:r>
            <w:r w:rsidR="00655A7C" w:rsidRPr="005645A2">
              <w:rPr>
                <w:lang w:val="nl-NL" w:eastAsia="ja-JP"/>
              </w:rPr>
              <w:t> ;</w:t>
            </w:r>
          </w:p>
          <w:p w14:paraId="270DB411" w14:textId="48D236C5" w:rsidR="002832FE" w:rsidRDefault="009D78F3" w:rsidP="00EE3EFF">
            <w:pPr>
              <w:pStyle w:val="ListParagraph"/>
              <w:widowControl w:val="0"/>
              <w:numPr>
                <w:ilvl w:val="0"/>
                <w:numId w:val="9"/>
              </w:numPr>
              <w:tabs>
                <w:tab w:val="left" w:pos="567"/>
              </w:tabs>
              <w:autoSpaceDE w:val="0"/>
              <w:autoSpaceDN w:val="0"/>
              <w:adjustRightInd w:val="0"/>
              <w:spacing w:line="276" w:lineRule="auto"/>
              <w:jc w:val="both"/>
              <w:rPr>
                <w:lang w:val="nl-NL" w:eastAsia="ja-JP"/>
              </w:rPr>
            </w:pPr>
            <w:r w:rsidRPr="002832FE">
              <w:rPr>
                <w:lang w:val="nl-NL" w:eastAsia="ja-JP"/>
              </w:rPr>
              <w:t>E</w:t>
            </w:r>
            <w:r w:rsidR="005B2F6E" w:rsidRPr="002832FE">
              <w:rPr>
                <w:lang w:val="nl-NL" w:eastAsia="ja-JP"/>
              </w:rPr>
              <w:t xml:space="preserve">conomisch </w:t>
            </w:r>
            <w:r w:rsidRPr="002832FE">
              <w:rPr>
                <w:lang w:val="nl-NL" w:eastAsia="ja-JP"/>
              </w:rPr>
              <w:t>en vennootschaps</w:t>
            </w:r>
            <w:r w:rsidR="005B2F6E" w:rsidRPr="002832FE">
              <w:rPr>
                <w:lang w:val="nl-NL" w:eastAsia="ja-JP"/>
              </w:rPr>
              <w:t>recht</w:t>
            </w:r>
            <w:r w:rsidR="002832FE">
              <w:rPr>
                <w:lang w:val="nl-NL" w:eastAsia="ja-JP"/>
              </w:rPr>
              <w:t>;</w:t>
            </w:r>
          </w:p>
          <w:p w14:paraId="0F9D4DBE" w14:textId="53C1B1E3" w:rsidR="002832FE" w:rsidRDefault="002832FE" w:rsidP="00EE3EFF">
            <w:pPr>
              <w:pStyle w:val="ListParagraph"/>
              <w:widowControl w:val="0"/>
              <w:numPr>
                <w:ilvl w:val="0"/>
                <w:numId w:val="9"/>
              </w:numPr>
              <w:tabs>
                <w:tab w:val="left" w:pos="567"/>
              </w:tabs>
              <w:autoSpaceDE w:val="0"/>
              <w:autoSpaceDN w:val="0"/>
              <w:adjustRightInd w:val="0"/>
              <w:spacing w:line="276" w:lineRule="auto"/>
              <w:jc w:val="both"/>
              <w:rPr>
                <w:lang w:val="nl-NL" w:eastAsia="ja-JP"/>
              </w:rPr>
            </w:pPr>
            <w:r w:rsidRPr="002832FE">
              <w:rPr>
                <w:lang w:val="nl-NL" w:eastAsia="ja-JP"/>
              </w:rPr>
              <w:t xml:space="preserve">Gevolgen van de regels van openbare orde en van dwingend recht; </w:t>
            </w:r>
          </w:p>
          <w:p w14:paraId="438BED39" w14:textId="26932124" w:rsidR="002832FE" w:rsidRPr="002832FE" w:rsidRDefault="002832FE" w:rsidP="00EE3EFF">
            <w:pPr>
              <w:pStyle w:val="ListParagraph"/>
              <w:widowControl w:val="0"/>
              <w:numPr>
                <w:ilvl w:val="0"/>
                <w:numId w:val="9"/>
              </w:numPr>
              <w:tabs>
                <w:tab w:val="left" w:pos="567"/>
              </w:tabs>
              <w:autoSpaceDE w:val="0"/>
              <w:autoSpaceDN w:val="0"/>
              <w:adjustRightInd w:val="0"/>
              <w:spacing w:line="276" w:lineRule="auto"/>
              <w:jc w:val="both"/>
              <w:rPr>
                <w:lang w:val="nl-NL" w:eastAsia="ja-JP"/>
              </w:rPr>
            </w:pPr>
            <w:proofErr w:type="spellStart"/>
            <w:r>
              <w:rPr>
                <w:lang w:val="nl-NL" w:eastAsia="ja-JP"/>
              </w:rPr>
              <w:lastRenderedPageBreak/>
              <w:t>Verzoeningprocedure</w:t>
            </w:r>
            <w:proofErr w:type="spellEnd"/>
            <w:r>
              <w:rPr>
                <w:lang w:val="nl-NL" w:eastAsia="ja-JP"/>
              </w:rPr>
              <w:t xml:space="preserve"> voor de ondernemingsrechtbank; </w:t>
            </w:r>
          </w:p>
          <w:p w14:paraId="6AB2C99D" w14:textId="5EE43167" w:rsidR="002F5F23" w:rsidRPr="005645A2" w:rsidRDefault="0004373E" w:rsidP="00E83BC3">
            <w:pPr>
              <w:pStyle w:val="ListParagraph"/>
              <w:widowControl w:val="0"/>
              <w:numPr>
                <w:ilvl w:val="0"/>
                <w:numId w:val="8"/>
              </w:numPr>
              <w:tabs>
                <w:tab w:val="left" w:pos="316"/>
              </w:tabs>
              <w:autoSpaceDE w:val="0"/>
              <w:autoSpaceDN w:val="0"/>
              <w:adjustRightInd w:val="0"/>
              <w:spacing w:line="276" w:lineRule="auto"/>
              <w:jc w:val="both"/>
              <w:rPr>
                <w:lang w:val="nl-NL" w:eastAsia="ja-JP"/>
              </w:rPr>
            </w:pPr>
            <w:r w:rsidRPr="005645A2">
              <w:rPr>
                <w:lang w:val="nl-NL" w:eastAsia="ja-JP"/>
              </w:rPr>
              <w:t xml:space="preserve">Bemiddeling in burgerlijke- en </w:t>
            </w:r>
            <w:r w:rsidR="005B2F6E">
              <w:rPr>
                <w:lang w:val="nl-NL" w:eastAsia="ja-JP"/>
              </w:rPr>
              <w:t>handels</w:t>
            </w:r>
            <w:r w:rsidRPr="005645A2">
              <w:rPr>
                <w:lang w:val="nl-NL" w:eastAsia="ja-JP"/>
              </w:rPr>
              <w:t>zaken</w:t>
            </w:r>
            <w:r w:rsidR="00655A7C" w:rsidRPr="005645A2">
              <w:rPr>
                <w:lang w:val="nl-NL" w:eastAsia="ja-JP"/>
              </w:rPr>
              <w:t> ;</w:t>
            </w:r>
          </w:p>
          <w:p w14:paraId="293D5C1E" w14:textId="6EA564C3" w:rsidR="002F5F23" w:rsidRPr="005645A2" w:rsidRDefault="0004373E" w:rsidP="00E83BC3">
            <w:pPr>
              <w:pStyle w:val="ListParagraph"/>
              <w:widowControl w:val="0"/>
              <w:numPr>
                <w:ilvl w:val="0"/>
                <w:numId w:val="8"/>
              </w:numPr>
              <w:tabs>
                <w:tab w:val="left" w:pos="316"/>
              </w:tabs>
              <w:autoSpaceDE w:val="0"/>
              <w:autoSpaceDN w:val="0"/>
              <w:adjustRightInd w:val="0"/>
              <w:spacing w:line="276" w:lineRule="auto"/>
              <w:jc w:val="both"/>
              <w:rPr>
                <w:lang w:val="nl-NL" w:eastAsia="ja-JP"/>
              </w:rPr>
            </w:pPr>
            <w:r w:rsidRPr="005645A2">
              <w:rPr>
                <w:lang w:val="nl-NL" w:eastAsia="ja-JP"/>
              </w:rPr>
              <w:t xml:space="preserve">Inleiding tot bemiddeling in internationale burgerlijke- en </w:t>
            </w:r>
            <w:r w:rsidR="005B2F6E">
              <w:rPr>
                <w:lang w:val="nl-NL" w:eastAsia="ja-JP"/>
              </w:rPr>
              <w:t>handels</w:t>
            </w:r>
            <w:r w:rsidRPr="005645A2">
              <w:rPr>
                <w:lang w:val="nl-NL" w:eastAsia="ja-JP"/>
              </w:rPr>
              <w:t>zaken</w:t>
            </w:r>
            <w:r w:rsidR="002F5F23" w:rsidRPr="005645A2">
              <w:rPr>
                <w:lang w:val="nl-NL" w:eastAsia="ja-JP"/>
              </w:rPr>
              <w:t> ;</w:t>
            </w:r>
          </w:p>
          <w:p w14:paraId="3203BEE5" w14:textId="0854B2F3" w:rsidR="002F5F23" w:rsidRPr="005645A2" w:rsidRDefault="00E27B0C" w:rsidP="00E83BC3">
            <w:pPr>
              <w:pStyle w:val="ListParagraph"/>
              <w:widowControl w:val="0"/>
              <w:numPr>
                <w:ilvl w:val="0"/>
                <w:numId w:val="8"/>
              </w:numPr>
              <w:tabs>
                <w:tab w:val="left" w:pos="316"/>
              </w:tabs>
              <w:autoSpaceDE w:val="0"/>
              <w:autoSpaceDN w:val="0"/>
              <w:adjustRightInd w:val="0"/>
              <w:spacing w:line="276" w:lineRule="auto"/>
              <w:jc w:val="both"/>
              <w:rPr>
                <w:lang w:val="nl-NL" w:eastAsia="ja-JP"/>
              </w:rPr>
            </w:pPr>
            <w:r>
              <w:rPr>
                <w:lang w:val="nl-NL" w:eastAsia="ja-JP"/>
              </w:rPr>
              <w:t>Inleiding tot de multiculturele b</w:t>
            </w:r>
            <w:r w:rsidR="0004373E" w:rsidRPr="005645A2">
              <w:rPr>
                <w:lang w:val="nl-NL" w:eastAsia="ja-JP"/>
              </w:rPr>
              <w:t>emiddeling</w:t>
            </w:r>
            <w:r w:rsidR="00AC2CA4" w:rsidRPr="005645A2">
              <w:rPr>
                <w:lang w:val="nl-NL" w:eastAsia="ja-JP"/>
              </w:rPr>
              <w:t>;</w:t>
            </w:r>
          </w:p>
          <w:p w14:paraId="6CD7E933" w14:textId="3929B4D0" w:rsidR="000A424F" w:rsidRPr="005645A2" w:rsidRDefault="0004373E" w:rsidP="00E83BC3">
            <w:pPr>
              <w:pStyle w:val="ListParagraph"/>
              <w:widowControl w:val="0"/>
              <w:numPr>
                <w:ilvl w:val="0"/>
                <w:numId w:val="8"/>
              </w:numPr>
              <w:tabs>
                <w:tab w:val="left" w:pos="316"/>
              </w:tabs>
              <w:autoSpaceDE w:val="0"/>
              <w:autoSpaceDN w:val="0"/>
              <w:adjustRightInd w:val="0"/>
              <w:spacing w:line="276" w:lineRule="auto"/>
              <w:jc w:val="both"/>
              <w:rPr>
                <w:lang w:val="nl-NL" w:eastAsia="ja-JP"/>
              </w:rPr>
            </w:pPr>
            <w:r w:rsidRPr="005645A2">
              <w:rPr>
                <w:lang w:val="nl-NL" w:eastAsia="ja-JP"/>
              </w:rPr>
              <w:t xml:space="preserve">Bemiddeling in burgerlijke- en </w:t>
            </w:r>
            <w:r w:rsidR="005B2F6E">
              <w:rPr>
                <w:lang w:val="nl-NL" w:eastAsia="ja-JP"/>
              </w:rPr>
              <w:t>handel</w:t>
            </w:r>
            <w:r w:rsidRPr="005645A2">
              <w:rPr>
                <w:lang w:val="nl-NL" w:eastAsia="ja-JP"/>
              </w:rPr>
              <w:t xml:space="preserve">szaken op afstand via </w:t>
            </w:r>
            <w:r w:rsidR="00164C6E" w:rsidRPr="005645A2">
              <w:rPr>
                <w:lang w:val="nl-NL" w:eastAsia="ja-JP"/>
              </w:rPr>
              <w:t>digitale</w:t>
            </w:r>
            <w:r w:rsidRPr="005645A2">
              <w:rPr>
                <w:lang w:val="nl-NL" w:eastAsia="ja-JP"/>
              </w:rPr>
              <w:t xml:space="preserve"> </w:t>
            </w:r>
            <w:r w:rsidR="00932D9B" w:rsidRPr="005645A2">
              <w:rPr>
                <w:lang w:val="nl-NL" w:eastAsia="ja-JP"/>
              </w:rPr>
              <w:t>platformen</w:t>
            </w:r>
          </w:p>
          <w:p w14:paraId="318AFFB4" w14:textId="77777777" w:rsidR="00943AF1" w:rsidRPr="005645A2" w:rsidRDefault="00943AF1">
            <w:pPr>
              <w:widowControl w:val="0"/>
              <w:tabs>
                <w:tab w:val="left" w:pos="567"/>
              </w:tabs>
              <w:autoSpaceDE w:val="0"/>
              <w:autoSpaceDN w:val="0"/>
              <w:adjustRightInd w:val="0"/>
              <w:spacing w:line="276" w:lineRule="auto"/>
              <w:jc w:val="both"/>
              <w:rPr>
                <w:lang w:val="nl-NL" w:eastAsia="ja-JP"/>
              </w:rPr>
            </w:pPr>
          </w:p>
          <w:p w14:paraId="3C807C60" w14:textId="78F377AD" w:rsidR="00943AF1" w:rsidRPr="005645A2" w:rsidRDefault="00DF399F">
            <w:pPr>
              <w:widowControl w:val="0"/>
              <w:tabs>
                <w:tab w:val="left" w:pos="567"/>
              </w:tabs>
              <w:autoSpaceDE w:val="0"/>
              <w:autoSpaceDN w:val="0"/>
              <w:adjustRightInd w:val="0"/>
              <w:spacing w:line="276" w:lineRule="auto"/>
              <w:jc w:val="both"/>
              <w:rPr>
                <w:lang w:val="nl-NL" w:eastAsia="ja-JP"/>
              </w:rPr>
            </w:pPr>
            <w:r w:rsidRPr="005645A2">
              <w:rPr>
                <w:i/>
                <w:iCs/>
                <w:lang w:val="nl-NL" w:eastAsia="ja-JP"/>
              </w:rPr>
              <w:t xml:space="preserve">§2. </w:t>
            </w:r>
            <w:r w:rsidR="005D0C42" w:rsidRPr="005645A2">
              <w:rPr>
                <w:i/>
                <w:iCs/>
                <w:lang w:val="nl-NL" w:eastAsia="ja-JP"/>
              </w:rPr>
              <w:t>Prakti</w:t>
            </w:r>
            <w:r w:rsidR="009D78F3">
              <w:rPr>
                <w:i/>
                <w:iCs/>
                <w:lang w:val="nl-NL" w:eastAsia="ja-JP"/>
              </w:rPr>
              <w:t>j</w:t>
            </w:r>
            <w:r w:rsidR="005B2F6E">
              <w:rPr>
                <w:i/>
                <w:iCs/>
                <w:lang w:val="nl-NL" w:eastAsia="ja-JP"/>
              </w:rPr>
              <w:t>k</w:t>
            </w:r>
            <w:r w:rsidR="00655A7C" w:rsidRPr="005645A2">
              <w:rPr>
                <w:lang w:val="nl-NL" w:eastAsia="ja-JP"/>
              </w:rPr>
              <w:t xml:space="preserve"> </w:t>
            </w:r>
            <w:r w:rsidR="00943AF1" w:rsidRPr="005645A2">
              <w:rPr>
                <w:lang w:val="nl-NL" w:eastAsia="ja-JP"/>
              </w:rPr>
              <w:t>:</w:t>
            </w:r>
          </w:p>
          <w:p w14:paraId="28303C81" w14:textId="063F61DC" w:rsidR="00943AF1" w:rsidRPr="005645A2" w:rsidRDefault="00943AF1">
            <w:pPr>
              <w:widowControl w:val="0"/>
              <w:tabs>
                <w:tab w:val="left" w:pos="567"/>
              </w:tabs>
              <w:autoSpaceDE w:val="0"/>
              <w:autoSpaceDN w:val="0"/>
              <w:adjustRightInd w:val="0"/>
              <w:spacing w:line="276" w:lineRule="auto"/>
              <w:jc w:val="both"/>
              <w:rPr>
                <w:lang w:val="nl-NL" w:eastAsia="ja-JP"/>
              </w:rPr>
            </w:pPr>
          </w:p>
          <w:p w14:paraId="6E9E9FB1" w14:textId="6C2D4279" w:rsidR="002F5F23" w:rsidRPr="005645A2" w:rsidRDefault="005D0C42" w:rsidP="002F5F23">
            <w:pPr>
              <w:tabs>
                <w:tab w:val="left" w:pos="851"/>
              </w:tabs>
              <w:spacing w:line="276" w:lineRule="auto"/>
              <w:jc w:val="both"/>
              <w:rPr>
                <w:lang w:val="nl-NL" w:eastAsia="ja-JP"/>
              </w:rPr>
            </w:pPr>
            <w:r w:rsidRPr="005645A2">
              <w:rPr>
                <w:lang w:val="nl-NL"/>
              </w:rPr>
              <w:t xml:space="preserve">De </w:t>
            </w:r>
            <w:r w:rsidR="008E01D8" w:rsidRPr="005645A2">
              <w:rPr>
                <w:lang w:val="nl-NL"/>
              </w:rPr>
              <w:t>praktijkoefeningen</w:t>
            </w:r>
            <w:r w:rsidRPr="005645A2">
              <w:rPr>
                <w:lang w:val="nl-NL"/>
              </w:rPr>
              <w:t xml:space="preserve"> die in het kader van de</w:t>
            </w:r>
            <w:r w:rsidR="007B2912">
              <w:rPr>
                <w:lang w:val="nl-NL"/>
              </w:rPr>
              <w:t>ze</w:t>
            </w:r>
            <w:r w:rsidRPr="005645A2">
              <w:rPr>
                <w:lang w:val="nl-NL"/>
              </w:rPr>
              <w:t xml:space="preserve"> </w:t>
            </w:r>
            <w:r w:rsidR="004603CA" w:rsidRPr="005645A2">
              <w:rPr>
                <w:lang w:val="nl-NL"/>
              </w:rPr>
              <w:t>specialisatie</w:t>
            </w:r>
            <w:r w:rsidRPr="005645A2">
              <w:rPr>
                <w:lang w:val="nl-NL"/>
              </w:rPr>
              <w:t xml:space="preserve"> opleiding worden georganiseerd, </w:t>
            </w:r>
            <w:r w:rsidR="005B2F6E">
              <w:rPr>
                <w:lang w:val="nl-NL"/>
              </w:rPr>
              <w:t xml:space="preserve">dienen </w:t>
            </w:r>
            <w:r w:rsidRPr="005645A2">
              <w:rPr>
                <w:lang w:val="nl-NL"/>
              </w:rPr>
              <w:t xml:space="preserve"> rechtstreeks </w:t>
            </w:r>
            <w:r w:rsidR="005B2F6E">
              <w:rPr>
                <w:lang w:val="nl-NL"/>
              </w:rPr>
              <w:t xml:space="preserve">in </w:t>
            </w:r>
            <w:r w:rsidRPr="005645A2">
              <w:rPr>
                <w:lang w:val="nl-NL"/>
              </w:rPr>
              <w:t xml:space="preserve">verband </w:t>
            </w:r>
            <w:r w:rsidR="005B2F6E">
              <w:rPr>
                <w:lang w:val="nl-NL"/>
              </w:rPr>
              <w:t xml:space="preserve">te staan </w:t>
            </w:r>
            <w:r w:rsidRPr="005645A2">
              <w:rPr>
                <w:lang w:val="nl-NL"/>
              </w:rPr>
              <w:t xml:space="preserve">met de inhoud van artikel </w:t>
            </w:r>
            <w:r w:rsidR="00D67F67" w:rsidRPr="009D78F3">
              <w:rPr>
                <w:lang w:val="nl-NL"/>
              </w:rPr>
              <w:t>1</w:t>
            </w:r>
            <w:r w:rsidR="0082727A" w:rsidRPr="009D78F3">
              <w:rPr>
                <w:lang w:val="nl-NL"/>
              </w:rPr>
              <w:t xml:space="preserve">2. </w:t>
            </w:r>
            <w:r w:rsidR="0082727A" w:rsidRPr="00E85428">
              <w:rPr>
                <w:iCs/>
                <w:lang w:val="nl-NL"/>
              </w:rPr>
              <w:t>§1</w:t>
            </w:r>
            <w:r w:rsidR="00D67F67" w:rsidRPr="009D78F3">
              <w:rPr>
                <w:lang w:val="nl-NL"/>
              </w:rPr>
              <w:t>.</w:t>
            </w:r>
          </w:p>
          <w:p w14:paraId="4899E04E" w14:textId="3D510E7E" w:rsidR="002F5F23" w:rsidRPr="005645A2" w:rsidRDefault="002F5F23">
            <w:pPr>
              <w:widowControl w:val="0"/>
              <w:tabs>
                <w:tab w:val="left" w:pos="567"/>
              </w:tabs>
              <w:autoSpaceDE w:val="0"/>
              <w:autoSpaceDN w:val="0"/>
              <w:adjustRightInd w:val="0"/>
              <w:spacing w:line="276" w:lineRule="auto"/>
              <w:jc w:val="both"/>
              <w:rPr>
                <w:lang w:val="nl-NL" w:eastAsia="ja-JP"/>
              </w:rPr>
            </w:pPr>
          </w:p>
          <w:p w14:paraId="3705B26D" w14:textId="77777777" w:rsidR="00F93C1E" w:rsidRPr="005645A2" w:rsidRDefault="00F93C1E">
            <w:pPr>
              <w:widowControl w:val="0"/>
              <w:tabs>
                <w:tab w:val="left" w:pos="567"/>
              </w:tabs>
              <w:autoSpaceDE w:val="0"/>
              <w:autoSpaceDN w:val="0"/>
              <w:adjustRightInd w:val="0"/>
              <w:spacing w:line="276" w:lineRule="auto"/>
              <w:jc w:val="both"/>
              <w:rPr>
                <w:lang w:val="nl-NL" w:eastAsia="ja-JP"/>
              </w:rPr>
            </w:pPr>
          </w:p>
          <w:p w14:paraId="09970028" w14:textId="1F5C0BFA" w:rsidR="00943AF1" w:rsidRPr="005645A2" w:rsidRDefault="008122C3">
            <w:pPr>
              <w:pStyle w:val="PlainText"/>
              <w:spacing w:line="276" w:lineRule="auto"/>
              <w:jc w:val="both"/>
              <w:rPr>
                <w:rFonts w:ascii="Times New Roman" w:hAnsi="Times New Roman" w:cs="Times New Roman"/>
                <w:b/>
                <w:i/>
                <w:sz w:val="24"/>
                <w:szCs w:val="24"/>
                <w:lang w:val="nl-NL"/>
              </w:rPr>
            </w:pPr>
            <w:r>
              <w:rPr>
                <w:rFonts w:ascii="Times New Roman" w:hAnsi="Times New Roman" w:cs="Times New Roman"/>
                <w:b/>
                <w:i/>
                <w:sz w:val="24"/>
                <w:szCs w:val="24"/>
                <w:lang w:val="nl-NL"/>
              </w:rPr>
              <w:t>Afdeling</w:t>
            </w:r>
            <w:r w:rsidR="005D0C42" w:rsidRPr="005645A2">
              <w:rPr>
                <w:rFonts w:ascii="Times New Roman" w:hAnsi="Times New Roman" w:cs="Times New Roman"/>
                <w:b/>
                <w:i/>
                <w:sz w:val="24"/>
                <w:szCs w:val="24"/>
                <w:lang w:val="nl-NL"/>
              </w:rPr>
              <w:t xml:space="preserve"> </w:t>
            </w:r>
            <w:r w:rsidR="00C64D35" w:rsidRPr="005645A2">
              <w:rPr>
                <w:rFonts w:ascii="Times New Roman" w:hAnsi="Times New Roman" w:cs="Times New Roman"/>
                <w:b/>
                <w:i/>
                <w:sz w:val="24"/>
                <w:szCs w:val="24"/>
                <w:lang w:val="nl-NL"/>
              </w:rPr>
              <w:t>3.4</w:t>
            </w:r>
            <w:r w:rsidR="00943AF1" w:rsidRPr="005645A2">
              <w:rPr>
                <w:rFonts w:ascii="Times New Roman" w:hAnsi="Times New Roman" w:cs="Times New Roman"/>
                <w:b/>
                <w:i/>
                <w:sz w:val="24"/>
                <w:szCs w:val="24"/>
                <w:lang w:val="nl-NL"/>
              </w:rPr>
              <w:t xml:space="preserve">. </w:t>
            </w:r>
            <w:r w:rsidR="00E15048" w:rsidRPr="005645A2">
              <w:rPr>
                <w:rFonts w:ascii="Times New Roman" w:hAnsi="Times New Roman" w:cs="Times New Roman"/>
                <w:b/>
                <w:i/>
                <w:sz w:val="24"/>
                <w:szCs w:val="24"/>
                <w:lang w:val="nl-NL"/>
              </w:rPr>
              <w:t>Programma van de specialisatie</w:t>
            </w:r>
            <w:r w:rsidR="005D0C42" w:rsidRPr="005645A2">
              <w:rPr>
                <w:rFonts w:ascii="Times New Roman" w:hAnsi="Times New Roman" w:cs="Times New Roman"/>
                <w:b/>
                <w:i/>
                <w:sz w:val="24"/>
                <w:szCs w:val="24"/>
                <w:lang w:val="nl-NL"/>
              </w:rPr>
              <w:t xml:space="preserve"> opleiding </w:t>
            </w:r>
            <w:r w:rsidR="005B2F6E">
              <w:rPr>
                <w:rFonts w:ascii="Times New Roman" w:hAnsi="Times New Roman" w:cs="Times New Roman"/>
                <w:b/>
                <w:i/>
                <w:sz w:val="24"/>
                <w:szCs w:val="24"/>
                <w:lang w:val="nl-NL"/>
              </w:rPr>
              <w:t>“</w:t>
            </w:r>
            <w:r w:rsidR="005D0C42" w:rsidRPr="005645A2">
              <w:rPr>
                <w:rFonts w:ascii="Times New Roman" w:hAnsi="Times New Roman" w:cs="Times New Roman"/>
                <w:b/>
                <w:i/>
                <w:sz w:val="24"/>
                <w:szCs w:val="24"/>
                <w:lang w:val="nl-NL"/>
              </w:rPr>
              <w:t>bemiddeling in sociale zaken</w:t>
            </w:r>
            <w:r w:rsidR="005B2F6E">
              <w:rPr>
                <w:rFonts w:ascii="Times New Roman" w:hAnsi="Times New Roman" w:cs="Times New Roman"/>
                <w:b/>
                <w:i/>
                <w:sz w:val="24"/>
                <w:szCs w:val="24"/>
                <w:lang w:val="nl-NL"/>
              </w:rPr>
              <w:t>”</w:t>
            </w:r>
            <w:r w:rsidR="005D0C42" w:rsidRPr="005645A2">
              <w:rPr>
                <w:rFonts w:ascii="Times New Roman" w:hAnsi="Times New Roman" w:cs="Times New Roman"/>
                <w:b/>
                <w:i/>
                <w:sz w:val="24"/>
                <w:szCs w:val="24"/>
                <w:lang w:val="nl-NL"/>
              </w:rPr>
              <w:t xml:space="preserve"> (arbeidsrelaties en sociale zekerheid)</w:t>
            </w:r>
          </w:p>
          <w:p w14:paraId="00EDC199" w14:textId="77777777" w:rsidR="00943AF1" w:rsidRPr="005645A2" w:rsidRDefault="00943AF1">
            <w:pPr>
              <w:pStyle w:val="PlainText"/>
              <w:spacing w:line="276" w:lineRule="auto"/>
              <w:jc w:val="both"/>
              <w:rPr>
                <w:rFonts w:ascii="Times New Roman" w:hAnsi="Times New Roman" w:cs="Times New Roman"/>
                <w:b/>
                <w:sz w:val="24"/>
                <w:szCs w:val="24"/>
                <w:lang w:val="nl-NL"/>
              </w:rPr>
            </w:pPr>
          </w:p>
          <w:p w14:paraId="3C28AD80" w14:textId="1054E278" w:rsidR="00943AF1" w:rsidRPr="005645A2" w:rsidRDefault="005645A2">
            <w:pPr>
              <w:pStyle w:val="PlainText"/>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Artik</w:t>
            </w:r>
            <w:r w:rsidR="00943AF1" w:rsidRPr="005645A2">
              <w:rPr>
                <w:rFonts w:ascii="Times New Roman" w:hAnsi="Times New Roman" w:cs="Times New Roman"/>
                <w:b/>
                <w:sz w:val="24"/>
                <w:szCs w:val="24"/>
                <w:lang w:val="nl-NL"/>
              </w:rPr>
              <w:t>e</w:t>
            </w:r>
            <w:r>
              <w:rPr>
                <w:rFonts w:ascii="Times New Roman" w:hAnsi="Times New Roman" w:cs="Times New Roman"/>
                <w:b/>
                <w:sz w:val="24"/>
                <w:szCs w:val="24"/>
                <w:lang w:val="nl-NL"/>
              </w:rPr>
              <w:t>l</w:t>
            </w:r>
            <w:r w:rsidR="00943AF1" w:rsidRPr="005645A2">
              <w:rPr>
                <w:rFonts w:ascii="Times New Roman" w:hAnsi="Times New Roman" w:cs="Times New Roman"/>
                <w:b/>
                <w:sz w:val="24"/>
                <w:szCs w:val="24"/>
                <w:lang w:val="nl-NL"/>
              </w:rPr>
              <w:t xml:space="preserve"> 1</w:t>
            </w:r>
            <w:r w:rsidR="006C608E" w:rsidRPr="005645A2">
              <w:rPr>
                <w:rFonts w:ascii="Times New Roman" w:hAnsi="Times New Roman" w:cs="Times New Roman"/>
                <w:b/>
                <w:sz w:val="24"/>
                <w:szCs w:val="24"/>
                <w:lang w:val="nl-NL"/>
              </w:rPr>
              <w:t>3</w:t>
            </w:r>
          </w:p>
          <w:p w14:paraId="7F94D3B3" w14:textId="77777777" w:rsidR="00943AF1" w:rsidRPr="005645A2" w:rsidRDefault="00943AF1">
            <w:pPr>
              <w:pStyle w:val="PlainText"/>
              <w:spacing w:line="276" w:lineRule="auto"/>
              <w:jc w:val="both"/>
              <w:rPr>
                <w:rFonts w:ascii="Times New Roman" w:hAnsi="Times New Roman" w:cs="Times New Roman"/>
                <w:b/>
                <w:sz w:val="24"/>
                <w:szCs w:val="24"/>
                <w:lang w:val="nl-NL"/>
              </w:rPr>
            </w:pPr>
          </w:p>
          <w:p w14:paraId="7E17BEF8" w14:textId="5CA9DACD" w:rsidR="00F605BE" w:rsidRPr="005645A2" w:rsidRDefault="008E01D8" w:rsidP="00F605BE">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sz w:val="24"/>
                <w:szCs w:val="24"/>
                <w:lang w:val="nl-NL"/>
              </w:rPr>
              <w:t xml:space="preserve">De specialisatieopleiding  </w:t>
            </w:r>
            <w:r w:rsidR="005B2F6E">
              <w:rPr>
                <w:rFonts w:ascii="Times New Roman" w:hAnsi="Times New Roman" w:cs="Times New Roman"/>
                <w:sz w:val="24"/>
                <w:szCs w:val="24"/>
                <w:lang w:val="nl-NL"/>
              </w:rPr>
              <w:t>“</w:t>
            </w:r>
            <w:r w:rsidRPr="005645A2">
              <w:rPr>
                <w:rFonts w:ascii="Times New Roman" w:hAnsi="Times New Roman" w:cs="Times New Roman"/>
                <w:sz w:val="24"/>
                <w:szCs w:val="24"/>
                <w:lang w:val="nl-NL"/>
              </w:rPr>
              <w:t xml:space="preserve">bemiddeling in sociale </w:t>
            </w:r>
            <w:r w:rsidR="005B2F6E">
              <w:rPr>
                <w:rFonts w:ascii="Times New Roman" w:hAnsi="Times New Roman" w:cs="Times New Roman"/>
                <w:sz w:val="24"/>
                <w:szCs w:val="24"/>
                <w:lang w:val="nl-NL"/>
              </w:rPr>
              <w:t xml:space="preserve">zaken” </w:t>
            </w:r>
            <w:r w:rsidRPr="005645A2">
              <w:rPr>
                <w:rFonts w:ascii="Times New Roman" w:hAnsi="Times New Roman" w:cs="Times New Roman"/>
                <w:sz w:val="24"/>
                <w:szCs w:val="24"/>
                <w:lang w:val="nl-NL"/>
              </w:rPr>
              <w:t xml:space="preserve">bedraagt </w:t>
            </w:r>
            <w:r w:rsidR="005B2F6E">
              <w:rPr>
                <w:rFonts w:ascii="Times New Roman" w:hAnsi="Times New Roman" w:cs="Times New Roman"/>
                <w:sz w:val="24"/>
                <w:szCs w:val="24"/>
                <w:lang w:val="nl-NL"/>
              </w:rPr>
              <w:t xml:space="preserve">minstens </w:t>
            </w:r>
            <w:r w:rsidRPr="005645A2">
              <w:rPr>
                <w:rFonts w:ascii="Times New Roman" w:hAnsi="Times New Roman" w:cs="Times New Roman"/>
                <w:sz w:val="24"/>
                <w:szCs w:val="24"/>
                <w:lang w:val="nl-NL"/>
              </w:rPr>
              <w:t xml:space="preserve">35 uur en </w:t>
            </w:r>
            <w:r w:rsidR="005B2F6E">
              <w:rPr>
                <w:rFonts w:ascii="Times New Roman" w:hAnsi="Times New Roman" w:cs="Times New Roman"/>
                <w:sz w:val="24"/>
                <w:szCs w:val="24"/>
                <w:lang w:val="nl-NL"/>
              </w:rPr>
              <w:t xml:space="preserve">dient </w:t>
            </w:r>
            <w:r w:rsidRPr="005645A2">
              <w:rPr>
                <w:rFonts w:ascii="Times New Roman" w:hAnsi="Times New Roman" w:cs="Times New Roman"/>
                <w:sz w:val="24"/>
                <w:szCs w:val="24"/>
                <w:lang w:val="nl-NL"/>
              </w:rPr>
              <w:t xml:space="preserve"> de volgende onderwerpen</w:t>
            </w:r>
            <w:r w:rsidR="005B2F6E">
              <w:rPr>
                <w:rFonts w:ascii="Times New Roman" w:hAnsi="Times New Roman" w:cs="Times New Roman"/>
                <w:sz w:val="24"/>
                <w:szCs w:val="24"/>
                <w:lang w:val="nl-NL"/>
              </w:rPr>
              <w:t xml:space="preserve"> te omvatten</w:t>
            </w:r>
            <w:r w:rsidRPr="005645A2">
              <w:rPr>
                <w:rFonts w:ascii="Times New Roman" w:hAnsi="Times New Roman" w:cs="Times New Roman"/>
                <w:sz w:val="24"/>
                <w:szCs w:val="24"/>
                <w:lang w:val="nl-NL"/>
              </w:rPr>
              <w:t> </w:t>
            </w:r>
            <w:r w:rsidR="00F93C1E" w:rsidRPr="005645A2">
              <w:rPr>
                <w:rFonts w:ascii="Times New Roman" w:hAnsi="Times New Roman" w:cs="Times New Roman"/>
                <w:sz w:val="24"/>
                <w:szCs w:val="24"/>
                <w:lang w:val="nl-NL"/>
              </w:rPr>
              <w:t>:</w:t>
            </w:r>
          </w:p>
          <w:p w14:paraId="48E51650" w14:textId="77777777" w:rsidR="00655A7C" w:rsidRPr="005645A2" w:rsidRDefault="00655A7C">
            <w:pPr>
              <w:pStyle w:val="PlainText"/>
              <w:spacing w:line="276" w:lineRule="auto"/>
              <w:jc w:val="both"/>
              <w:rPr>
                <w:rFonts w:ascii="Times New Roman" w:hAnsi="Times New Roman" w:cs="Times New Roman"/>
                <w:sz w:val="24"/>
                <w:szCs w:val="24"/>
                <w:lang w:val="nl-NL"/>
              </w:rPr>
            </w:pPr>
          </w:p>
          <w:p w14:paraId="02ADBE8B" w14:textId="7B3BCBCD" w:rsidR="00943AF1" w:rsidRPr="005645A2" w:rsidRDefault="00DF399F">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i/>
                <w:iCs/>
                <w:sz w:val="24"/>
                <w:szCs w:val="24"/>
                <w:lang w:val="nl-NL"/>
              </w:rPr>
              <w:t xml:space="preserve">§1. </w:t>
            </w:r>
            <w:r w:rsidR="00E15048" w:rsidRPr="005645A2">
              <w:rPr>
                <w:rFonts w:ascii="Times New Roman" w:hAnsi="Times New Roman" w:cs="Times New Roman"/>
                <w:i/>
                <w:iCs/>
                <w:sz w:val="24"/>
                <w:szCs w:val="24"/>
                <w:lang w:val="nl-NL"/>
              </w:rPr>
              <w:t>Theor</w:t>
            </w:r>
            <w:r w:rsidR="005B2F6E">
              <w:rPr>
                <w:rFonts w:ascii="Times New Roman" w:hAnsi="Times New Roman" w:cs="Times New Roman"/>
                <w:i/>
                <w:iCs/>
                <w:sz w:val="24"/>
                <w:szCs w:val="24"/>
                <w:lang w:val="nl-NL"/>
              </w:rPr>
              <w:t>i</w:t>
            </w:r>
            <w:r w:rsidR="00E15048" w:rsidRPr="005645A2">
              <w:rPr>
                <w:rFonts w:ascii="Times New Roman" w:hAnsi="Times New Roman" w:cs="Times New Roman"/>
                <w:i/>
                <w:iCs/>
                <w:sz w:val="24"/>
                <w:szCs w:val="24"/>
                <w:lang w:val="nl-NL"/>
              </w:rPr>
              <w:t>e</w:t>
            </w:r>
            <w:r w:rsidR="00655A7C" w:rsidRPr="005645A2">
              <w:rPr>
                <w:rFonts w:ascii="Times New Roman" w:hAnsi="Times New Roman" w:cs="Times New Roman"/>
                <w:sz w:val="24"/>
                <w:szCs w:val="24"/>
                <w:lang w:val="nl-NL"/>
              </w:rPr>
              <w:t xml:space="preserve"> </w:t>
            </w:r>
            <w:r w:rsidR="00943AF1" w:rsidRPr="005645A2">
              <w:rPr>
                <w:rFonts w:ascii="Times New Roman" w:hAnsi="Times New Roman" w:cs="Times New Roman"/>
                <w:sz w:val="24"/>
                <w:szCs w:val="24"/>
                <w:lang w:val="nl-NL"/>
              </w:rPr>
              <w:t>:</w:t>
            </w:r>
          </w:p>
          <w:p w14:paraId="5E73837B"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33E28DD1" w14:textId="477BA52E" w:rsidR="00655A7C" w:rsidRPr="005645A2" w:rsidRDefault="005B2F6E" w:rsidP="00E83BC3">
            <w:pPr>
              <w:pStyle w:val="ListParagraph"/>
              <w:numPr>
                <w:ilvl w:val="0"/>
                <w:numId w:val="10"/>
              </w:numPr>
              <w:tabs>
                <w:tab w:val="left" w:pos="316"/>
              </w:tabs>
              <w:spacing w:line="276" w:lineRule="auto"/>
              <w:jc w:val="both"/>
              <w:rPr>
                <w:lang w:val="nl-NL"/>
              </w:rPr>
            </w:pPr>
            <w:r>
              <w:rPr>
                <w:lang w:val="nl-NL"/>
              </w:rPr>
              <w:t>Beginselen</w:t>
            </w:r>
            <w:r w:rsidR="00943AF1" w:rsidRPr="005645A2">
              <w:rPr>
                <w:lang w:val="nl-NL"/>
              </w:rPr>
              <w:t xml:space="preserve"> </w:t>
            </w:r>
            <w:r w:rsidR="00E15048" w:rsidRPr="005645A2">
              <w:rPr>
                <w:lang w:val="nl-NL"/>
              </w:rPr>
              <w:t>van  arbeids- en social</w:t>
            </w:r>
            <w:r>
              <w:rPr>
                <w:lang w:val="nl-NL"/>
              </w:rPr>
              <w:t xml:space="preserve">e </w:t>
            </w:r>
            <w:r w:rsidR="00E15048" w:rsidRPr="005645A2">
              <w:rPr>
                <w:lang w:val="nl-NL"/>
              </w:rPr>
              <w:t xml:space="preserve">zekerheidsrecht </w:t>
            </w:r>
            <w:r w:rsidR="009D78F3">
              <w:rPr>
                <w:lang w:val="nl-NL"/>
              </w:rPr>
              <w:t>inzake</w:t>
            </w:r>
            <w:r w:rsidR="00655A7C" w:rsidRPr="005645A2">
              <w:rPr>
                <w:lang w:val="nl-NL"/>
              </w:rPr>
              <w:t>:</w:t>
            </w:r>
          </w:p>
          <w:p w14:paraId="49A508B0" w14:textId="6D7CB8B0" w:rsidR="00943AF1" w:rsidRPr="005645A2" w:rsidRDefault="008E01D8" w:rsidP="00E83BC3">
            <w:pPr>
              <w:pStyle w:val="ListParagraph"/>
              <w:numPr>
                <w:ilvl w:val="0"/>
                <w:numId w:val="11"/>
              </w:numPr>
              <w:tabs>
                <w:tab w:val="left" w:pos="316"/>
              </w:tabs>
              <w:spacing w:line="276" w:lineRule="auto"/>
              <w:jc w:val="both"/>
              <w:rPr>
                <w:lang w:val="nl-NL"/>
              </w:rPr>
            </w:pPr>
            <w:r w:rsidRPr="005645A2">
              <w:rPr>
                <w:lang w:val="nl-NL" w:eastAsia="ja-JP"/>
              </w:rPr>
              <w:t>procedure</w:t>
            </w:r>
            <w:r w:rsidR="00E15048" w:rsidRPr="005645A2">
              <w:rPr>
                <w:lang w:val="nl-NL" w:eastAsia="ja-JP"/>
              </w:rPr>
              <w:t xml:space="preserve"> </w:t>
            </w:r>
            <w:r w:rsidR="005B2F6E">
              <w:rPr>
                <w:lang w:val="nl-NL" w:eastAsia="ja-JP"/>
              </w:rPr>
              <w:t xml:space="preserve">in verzoening </w:t>
            </w:r>
            <w:r w:rsidR="00E15048" w:rsidRPr="005645A2">
              <w:rPr>
                <w:lang w:val="nl-NL" w:eastAsia="ja-JP"/>
              </w:rPr>
              <w:t xml:space="preserve">bij de arbeidsrechtbank; </w:t>
            </w:r>
          </w:p>
          <w:p w14:paraId="38BAFF5E" w14:textId="42580A17" w:rsidR="007228E9" w:rsidRPr="005645A2" w:rsidRDefault="005B2F6E" w:rsidP="00E83BC3">
            <w:pPr>
              <w:pStyle w:val="ListParagraph"/>
              <w:numPr>
                <w:ilvl w:val="0"/>
                <w:numId w:val="11"/>
              </w:numPr>
              <w:tabs>
                <w:tab w:val="left" w:pos="316"/>
              </w:tabs>
              <w:spacing w:line="276" w:lineRule="auto"/>
              <w:jc w:val="both"/>
              <w:rPr>
                <w:lang w:val="nl-NL"/>
              </w:rPr>
            </w:pPr>
            <w:r>
              <w:rPr>
                <w:lang w:val="nl-NL"/>
              </w:rPr>
              <w:t xml:space="preserve">gevolgen </w:t>
            </w:r>
            <w:r w:rsidR="00E15048" w:rsidRPr="005645A2">
              <w:rPr>
                <w:lang w:val="nl-NL"/>
              </w:rPr>
              <w:t xml:space="preserve">van de </w:t>
            </w:r>
            <w:r>
              <w:rPr>
                <w:lang w:val="nl-NL"/>
              </w:rPr>
              <w:t xml:space="preserve">bepalingen van </w:t>
            </w:r>
            <w:r w:rsidR="00E15048" w:rsidRPr="005645A2">
              <w:rPr>
                <w:lang w:val="nl-NL"/>
              </w:rPr>
              <w:t xml:space="preserve">openbare orde en </w:t>
            </w:r>
            <w:r>
              <w:rPr>
                <w:lang w:val="nl-NL"/>
              </w:rPr>
              <w:t xml:space="preserve">van </w:t>
            </w:r>
            <w:r w:rsidR="00E15048" w:rsidRPr="005645A2">
              <w:rPr>
                <w:lang w:val="nl-NL"/>
              </w:rPr>
              <w:t>dwingend</w:t>
            </w:r>
            <w:r>
              <w:rPr>
                <w:lang w:val="nl-NL"/>
              </w:rPr>
              <w:t xml:space="preserve"> recht</w:t>
            </w:r>
            <w:r w:rsidR="00E15048" w:rsidRPr="005645A2">
              <w:rPr>
                <w:lang w:val="nl-NL"/>
              </w:rPr>
              <w:t xml:space="preserve">; </w:t>
            </w:r>
          </w:p>
          <w:p w14:paraId="03DC4494" w14:textId="4687FED4" w:rsidR="00F605BE" w:rsidRPr="005645A2" w:rsidRDefault="009D78F3" w:rsidP="00E83BC3">
            <w:pPr>
              <w:pStyle w:val="ListParagraph"/>
              <w:numPr>
                <w:ilvl w:val="0"/>
                <w:numId w:val="10"/>
              </w:numPr>
              <w:tabs>
                <w:tab w:val="left" w:pos="316"/>
              </w:tabs>
              <w:spacing w:line="276" w:lineRule="auto"/>
              <w:jc w:val="both"/>
              <w:rPr>
                <w:lang w:val="nl-NL"/>
              </w:rPr>
            </w:pPr>
            <w:r>
              <w:rPr>
                <w:lang w:val="nl-NL"/>
              </w:rPr>
              <w:t>De s</w:t>
            </w:r>
            <w:r w:rsidR="00E15048" w:rsidRPr="005645A2">
              <w:rPr>
                <w:lang w:val="nl-NL"/>
              </w:rPr>
              <w:t>ociale bemiddeling</w:t>
            </w:r>
            <w:r w:rsidR="00655A7C" w:rsidRPr="005645A2">
              <w:rPr>
                <w:lang w:val="nl-NL"/>
              </w:rPr>
              <w:t> :</w:t>
            </w:r>
          </w:p>
          <w:p w14:paraId="6CE59AC1" w14:textId="0E618CC0" w:rsidR="00943AF1" w:rsidRPr="005645A2" w:rsidRDefault="00E15048" w:rsidP="00E83BC3">
            <w:pPr>
              <w:pStyle w:val="ListParagraph"/>
              <w:numPr>
                <w:ilvl w:val="0"/>
                <w:numId w:val="12"/>
              </w:numPr>
              <w:tabs>
                <w:tab w:val="left" w:pos="316"/>
              </w:tabs>
              <w:spacing w:line="276" w:lineRule="auto"/>
              <w:jc w:val="both"/>
              <w:rPr>
                <w:lang w:val="nl-NL"/>
              </w:rPr>
            </w:pPr>
            <w:r w:rsidRPr="005645A2">
              <w:rPr>
                <w:lang w:val="nl-NL"/>
              </w:rPr>
              <w:t>De menselijke, relationele en materiële dimensies van de werkomgeving</w:t>
            </w:r>
            <w:r w:rsidR="00655A7C" w:rsidRPr="005645A2">
              <w:rPr>
                <w:lang w:val="nl-NL"/>
              </w:rPr>
              <w:t> ;</w:t>
            </w:r>
          </w:p>
          <w:p w14:paraId="592E5C4B" w14:textId="6A47E920" w:rsidR="00943AF1" w:rsidRPr="005645A2" w:rsidRDefault="00E15048" w:rsidP="00E83BC3">
            <w:pPr>
              <w:pStyle w:val="ListParagraph"/>
              <w:numPr>
                <w:ilvl w:val="0"/>
                <w:numId w:val="12"/>
              </w:numPr>
              <w:tabs>
                <w:tab w:val="left" w:pos="316"/>
              </w:tabs>
              <w:spacing w:line="276" w:lineRule="auto"/>
              <w:jc w:val="both"/>
              <w:rPr>
                <w:lang w:val="nl-NL"/>
              </w:rPr>
            </w:pPr>
            <w:r w:rsidRPr="005645A2">
              <w:rPr>
                <w:lang w:val="nl-NL"/>
              </w:rPr>
              <w:t>De verschillende actoren in de organisatie en de cultuur van een bedrijf</w:t>
            </w:r>
            <w:r w:rsidR="00943AF1" w:rsidRPr="005645A2">
              <w:rPr>
                <w:lang w:val="nl-NL"/>
              </w:rPr>
              <w:t> ;</w:t>
            </w:r>
          </w:p>
          <w:p w14:paraId="62979F68" w14:textId="704F7F97" w:rsidR="00943AF1" w:rsidRPr="005645A2" w:rsidRDefault="00E15048" w:rsidP="00E83BC3">
            <w:pPr>
              <w:pStyle w:val="ListParagraph"/>
              <w:numPr>
                <w:ilvl w:val="0"/>
                <w:numId w:val="12"/>
              </w:numPr>
              <w:tabs>
                <w:tab w:val="left" w:pos="316"/>
              </w:tabs>
              <w:spacing w:line="276" w:lineRule="auto"/>
              <w:jc w:val="both"/>
              <w:rPr>
                <w:lang w:val="nl-NL"/>
              </w:rPr>
            </w:pPr>
            <w:r w:rsidRPr="005645A2">
              <w:rPr>
                <w:lang w:val="nl-NL"/>
              </w:rPr>
              <w:t xml:space="preserve"> </w:t>
            </w:r>
            <w:r w:rsidR="005B2F6E">
              <w:rPr>
                <w:lang w:val="nl-NL"/>
              </w:rPr>
              <w:t>W</w:t>
            </w:r>
            <w:r w:rsidRPr="005645A2">
              <w:rPr>
                <w:lang w:val="nl-NL"/>
              </w:rPr>
              <w:t>elzijn op het werk</w:t>
            </w:r>
            <w:r w:rsidR="00943AF1" w:rsidRPr="005645A2">
              <w:rPr>
                <w:lang w:val="nl-NL"/>
              </w:rPr>
              <w:t xml:space="preserve"> ;</w:t>
            </w:r>
          </w:p>
          <w:p w14:paraId="6DCB43C7" w14:textId="5CCA3699" w:rsidR="00943AF1" w:rsidRPr="005645A2" w:rsidRDefault="00E15048" w:rsidP="00E83BC3">
            <w:pPr>
              <w:pStyle w:val="ListParagraph"/>
              <w:numPr>
                <w:ilvl w:val="0"/>
                <w:numId w:val="12"/>
              </w:numPr>
              <w:tabs>
                <w:tab w:val="left" w:pos="316"/>
              </w:tabs>
              <w:spacing w:line="276" w:lineRule="auto"/>
              <w:jc w:val="both"/>
              <w:rPr>
                <w:lang w:val="nl-NL"/>
              </w:rPr>
            </w:pPr>
            <w:r w:rsidRPr="005645A2">
              <w:rPr>
                <w:lang w:val="nl-NL"/>
              </w:rPr>
              <w:t>Interpersoonlijke en collectieve conflicten op</w:t>
            </w:r>
            <w:r w:rsidR="005B2F6E">
              <w:rPr>
                <w:lang w:val="nl-NL"/>
              </w:rPr>
              <w:t xml:space="preserve"> de werkvloer</w:t>
            </w:r>
            <w:r w:rsidR="0082727A" w:rsidRPr="005645A2">
              <w:rPr>
                <w:lang w:val="nl-NL"/>
              </w:rPr>
              <w:t>.</w:t>
            </w:r>
          </w:p>
          <w:p w14:paraId="39C17B73" w14:textId="36768454" w:rsidR="007228E9" w:rsidRPr="005645A2" w:rsidRDefault="00E15048" w:rsidP="00E83BC3">
            <w:pPr>
              <w:pStyle w:val="ListParagraph"/>
              <w:numPr>
                <w:ilvl w:val="0"/>
                <w:numId w:val="10"/>
              </w:numPr>
              <w:tabs>
                <w:tab w:val="left" w:pos="851"/>
              </w:tabs>
              <w:spacing w:line="276" w:lineRule="auto"/>
              <w:jc w:val="both"/>
              <w:rPr>
                <w:lang w:val="nl-NL"/>
              </w:rPr>
            </w:pPr>
            <w:r w:rsidRPr="005645A2">
              <w:rPr>
                <w:lang w:val="nl-NL" w:eastAsia="ja-JP"/>
              </w:rPr>
              <w:t xml:space="preserve">Inleiding </w:t>
            </w:r>
            <w:r w:rsidR="009D78F3">
              <w:rPr>
                <w:lang w:val="nl-NL" w:eastAsia="ja-JP"/>
              </w:rPr>
              <w:t>tot</w:t>
            </w:r>
            <w:r w:rsidR="009D78F3" w:rsidRPr="005645A2">
              <w:rPr>
                <w:lang w:val="nl-NL" w:eastAsia="ja-JP"/>
              </w:rPr>
              <w:t xml:space="preserve"> </w:t>
            </w:r>
            <w:r w:rsidRPr="005645A2">
              <w:rPr>
                <w:lang w:val="nl-NL" w:eastAsia="ja-JP"/>
              </w:rPr>
              <w:t>internationale bemiddeling in sociale zaken</w:t>
            </w:r>
            <w:r w:rsidR="007228E9" w:rsidRPr="005645A2">
              <w:rPr>
                <w:lang w:val="nl-NL" w:eastAsia="ja-JP"/>
              </w:rPr>
              <w:t> ;</w:t>
            </w:r>
          </w:p>
          <w:p w14:paraId="4EA9B9D3" w14:textId="14715290" w:rsidR="007228E9" w:rsidRPr="005645A2" w:rsidRDefault="00E27B0C" w:rsidP="00E83BC3">
            <w:pPr>
              <w:pStyle w:val="ListParagraph"/>
              <w:numPr>
                <w:ilvl w:val="0"/>
                <w:numId w:val="10"/>
              </w:numPr>
              <w:tabs>
                <w:tab w:val="left" w:pos="851"/>
              </w:tabs>
              <w:spacing w:line="276" w:lineRule="auto"/>
              <w:jc w:val="both"/>
              <w:rPr>
                <w:lang w:val="nl-NL"/>
              </w:rPr>
            </w:pPr>
            <w:r>
              <w:rPr>
                <w:lang w:val="nl-NL" w:eastAsia="ja-JP"/>
              </w:rPr>
              <w:t>Inleiding tot multiculturele b</w:t>
            </w:r>
            <w:r w:rsidR="00E15048" w:rsidRPr="005645A2">
              <w:rPr>
                <w:lang w:val="nl-NL" w:eastAsia="ja-JP"/>
              </w:rPr>
              <w:t>emiddeling</w:t>
            </w:r>
            <w:r w:rsidR="00AC2CA4" w:rsidRPr="005645A2">
              <w:rPr>
                <w:lang w:val="nl-NL" w:eastAsia="ja-JP"/>
              </w:rPr>
              <w:t>;</w:t>
            </w:r>
          </w:p>
          <w:p w14:paraId="2C50126A" w14:textId="441AE5B0" w:rsidR="006C608E" w:rsidRPr="005645A2" w:rsidRDefault="00E15048" w:rsidP="00E83BC3">
            <w:pPr>
              <w:pStyle w:val="ListParagraph"/>
              <w:numPr>
                <w:ilvl w:val="0"/>
                <w:numId w:val="10"/>
              </w:numPr>
              <w:tabs>
                <w:tab w:val="left" w:pos="851"/>
              </w:tabs>
              <w:spacing w:line="276" w:lineRule="auto"/>
              <w:jc w:val="both"/>
              <w:rPr>
                <w:lang w:val="nl-NL"/>
              </w:rPr>
            </w:pPr>
            <w:r w:rsidRPr="005645A2">
              <w:rPr>
                <w:lang w:val="nl-NL" w:eastAsia="ja-JP"/>
              </w:rPr>
              <w:t xml:space="preserve">Sociale bemiddeling </w:t>
            </w:r>
            <w:r w:rsidR="00164C6E" w:rsidRPr="005645A2">
              <w:rPr>
                <w:lang w:val="nl-NL" w:eastAsia="ja-JP"/>
              </w:rPr>
              <w:t xml:space="preserve">op afstand via digitale </w:t>
            </w:r>
            <w:r w:rsidR="00932D9B" w:rsidRPr="005645A2">
              <w:rPr>
                <w:lang w:val="nl-NL" w:eastAsia="ja-JP"/>
              </w:rPr>
              <w:t>platformen</w:t>
            </w:r>
          </w:p>
          <w:p w14:paraId="1ABDCE1A" w14:textId="77777777" w:rsidR="007228E9" w:rsidRPr="005645A2" w:rsidRDefault="007228E9" w:rsidP="00497E00">
            <w:pPr>
              <w:tabs>
                <w:tab w:val="left" w:pos="316"/>
              </w:tabs>
              <w:spacing w:line="276" w:lineRule="auto"/>
              <w:contextualSpacing/>
              <w:jc w:val="both"/>
              <w:rPr>
                <w:lang w:val="nl-NL"/>
              </w:rPr>
            </w:pPr>
          </w:p>
          <w:p w14:paraId="29F411D2" w14:textId="77777777" w:rsidR="00943AF1" w:rsidRPr="005645A2" w:rsidRDefault="00943AF1" w:rsidP="00BB0D07">
            <w:pPr>
              <w:tabs>
                <w:tab w:val="left" w:pos="567"/>
              </w:tabs>
              <w:spacing w:line="276" w:lineRule="auto"/>
              <w:contextualSpacing/>
              <w:jc w:val="both"/>
              <w:rPr>
                <w:lang w:val="nl-NL"/>
              </w:rPr>
            </w:pPr>
          </w:p>
          <w:p w14:paraId="135C67C1" w14:textId="56EA7B1C" w:rsidR="00943AF1" w:rsidRPr="005645A2" w:rsidRDefault="00DF399F">
            <w:pPr>
              <w:tabs>
                <w:tab w:val="left" w:pos="567"/>
              </w:tabs>
              <w:spacing w:line="276" w:lineRule="auto"/>
              <w:jc w:val="both"/>
              <w:rPr>
                <w:lang w:val="nl-NL"/>
              </w:rPr>
            </w:pPr>
            <w:r w:rsidRPr="005645A2">
              <w:rPr>
                <w:i/>
                <w:iCs/>
                <w:lang w:val="nl-NL"/>
              </w:rPr>
              <w:t xml:space="preserve">§2. </w:t>
            </w:r>
            <w:r w:rsidR="00E15048" w:rsidRPr="005645A2">
              <w:rPr>
                <w:i/>
                <w:iCs/>
                <w:lang w:val="nl-NL"/>
              </w:rPr>
              <w:t>Prakti</w:t>
            </w:r>
            <w:r w:rsidR="007B2912">
              <w:rPr>
                <w:i/>
                <w:iCs/>
                <w:lang w:val="nl-NL"/>
              </w:rPr>
              <w:t>jk</w:t>
            </w:r>
            <w:r w:rsidR="00FD1480" w:rsidRPr="005645A2">
              <w:rPr>
                <w:lang w:val="nl-NL"/>
              </w:rPr>
              <w:t xml:space="preserve"> </w:t>
            </w:r>
            <w:r w:rsidR="00943AF1" w:rsidRPr="005645A2">
              <w:rPr>
                <w:lang w:val="nl-NL"/>
              </w:rPr>
              <w:t>:</w:t>
            </w:r>
          </w:p>
          <w:p w14:paraId="1DCA9AC4" w14:textId="77777777" w:rsidR="00FD1480" w:rsidRPr="005645A2" w:rsidRDefault="00FD1480" w:rsidP="007228E9">
            <w:pPr>
              <w:tabs>
                <w:tab w:val="left" w:pos="851"/>
              </w:tabs>
              <w:spacing w:line="276" w:lineRule="auto"/>
              <w:jc w:val="both"/>
              <w:rPr>
                <w:lang w:val="nl-NL"/>
              </w:rPr>
            </w:pPr>
          </w:p>
          <w:p w14:paraId="4F68215D" w14:textId="1A267A4A" w:rsidR="007228E9" w:rsidRPr="009D78F3" w:rsidRDefault="008E01D8" w:rsidP="007228E9">
            <w:pPr>
              <w:tabs>
                <w:tab w:val="left" w:pos="851"/>
              </w:tabs>
              <w:spacing w:line="276" w:lineRule="auto"/>
              <w:jc w:val="both"/>
              <w:rPr>
                <w:lang w:val="nl-NL" w:eastAsia="ja-JP"/>
              </w:rPr>
            </w:pPr>
            <w:r w:rsidRPr="005645A2">
              <w:rPr>
                <w:lang w:val="nl-NL"/>
              </w:rPr>
              <w:t>De praktijkoefeningen</w:t>
            </w:r>
            <w:r w:rsidR="00E15048" w:rsidRPr="005645A2">
              <w:rPr>
                <w:lang w:val="nl-NL"/>
              </w:rPr>
              <w:t xml:space="preserve"> die in het kader van de</w:t>
            </w:r>
            <w:r w:rsidR="007B2912">
              <w:rPr>
                <w:lang w:val="nl-NL"/>
              </w:rPr>
              <w:t>ze</w:t>
            </w:r>
            <w:r w:rsidR="00E15048" w:rsidRPr="005645A2">
              <w:rPr>
                <w:lang w:val="nl-NL"/>
              </w:rPr>
              <w:t xml:space="preserve"> </w:t>
            </w:r>
            <w:r w:rsidR="004603CA" w:rsidRPr="005645A2">
              <w:rPr>
                <w:lang w:val="nl-NL"/>
              </w:rPr>
              <w:t>specialisatie</w:t>
            </w:r>
            <w:r w:rsidR="00E15048" w:rsidRPr="005645A2">
              <w:rPr>
                <w:lang w:val="nl-NL"/>
              </w:rPr>
              <w:t xml:space="preserve"> opleiding worden georganiseerd, </w:t>
            </w:r>
            <w:r w:rsidR="00EE2ABD">
              <w:rPr>
                <w:lang w:val="nl-NL"/>
              </w:rPr>
              <w:t xml:space="preserve">dienen </w:t>
            </w:r>
            <w:r w:rsidR="00E15048" w:rsidRPr="005645A2">
              <w:rPr>
                <w:lang w:val="nl-NL"/>
              </w:rPr>
              <w:t xml:space="preserve"> rechtstreeks </w:t>
            </w:r>
            <w:r w:rsidR="00EE2ABD">
              <w:rPr>
                <w:lang w:val="nl-NL"/>
              </w:rPr>
              <w:t xml:space="preserve">in </w:t>
            </w:r>
            <w:r w:rsidR="00E15048" w:rsidRPr="005645A2">
              <w:rPr>
                <w:lang w:val="nl-NL"/>
              </w:rPr>
              <w:t xml:space="preserve">verband </w:t>
            </w:r>
            <w:r w:rsidR="00EE2ABD">
              <w:rPr>
                <w:lang w:val="nl-NL"/>
              </w:rPr>
              <w:t xml:space="preserve">te staan </w:t>
            </w:r>
            <w:r w:rsidR="00E15048" w:rsidRPr="005645A2">
              <w:rPr>
                <w:lang w:val="nl-NL"/>
              </w:rPr>
              <w:t xml:space="preserve"> met de inhoud van artikel </w:t>
            </w:r>
            <w:r w:rsidR="00FD1480" w:rsidRPr="009D78F3">
              <w:rPr>
                <w:lang w:val="nl-NL"/>
              </w:rPr>
              <w:t>1</w:t>
            </w:r>
            <w:r w:rsidR="006C608E" w:rsidRPr="009D78F3">
              <w:rPr>
                <w:lang w:val="nl-NL"/>
              </w:rPr>
              <w:t>3</w:t>
            </w:r>
            <w:r w:rsidR="0082727A" w:rsidRPr="00111D16">
              <w:rPr>
                <w:lang w:val="nl-NL"/>
              </w:rPr>
              <w:t xml:space="preserve">. </w:t>
            </w:r>
            <w:r w:rsidR="0082727A" w:rsidRPr="00E85428">
              <w:rPr>
                <w:iCs/>
                <w:lang w:val="nl-NL"/>
              </w:rPr>
              <w:t>§1</w:t>
            </w:r>
            <w:r w:rsidR="00FD1480" w:rsidRPr="009D78F3">
              <w:rPr>
                <w:lang w:val="nl-NL"/>
              </w:rPr>
              <w:t>.</w:t>
            </w:r>
          </w:p>
          <w:p w14:paraId="5B050F02" w14:textId="2BBEDF20" w:rsidR="00943AF1" w:rsidRPr="005645A2" w:rsidRDefault="00943AF1">
            <w:pPr>
              <w:tabs>
                <w:tab w:val="left" w:pos="567"/>
              </w:tabs>
              <w:spacing w:line="276" w:lineRule="auto"/>
              <w:jc w:val="both"/>
              <w:rPr>
                <w:lang w:val="nl-NL"/>
              </w:rPr>
            </w:pPr>
          </w:p>
          <w:p w14:paraId="710355A3" w14:textId="77777777" w:rsidR="008E01D8" w:rsidRPr="005645A2" w:rsidRDefault="008E01D8">
            <w:pPr>
              <w:tabs>
                <w:tab w:val="left" w:pos="567"/>
              </w:tabs>
              <w:spacing w:line="276" w:lineRule="auto"/>
              <w:jc w:val="both"/>
              <w:rPr>
                <w:lang w:val="nl-NL"/>
              </w:rPr>
            </w:pPr>
          </w:p>
          <w:p w14:paraId="7A2DCF02" w14:textId="77777777" w:rsidR="00164C6E" w:rsidRPr="005645A2" w:rsidRDefault="00164C6E">
            <w:pPr>
              <w:tabs>
                <w:tab w:val="left" w:pos="567"/>
              </w:tabs>
              <w:spacing w:line="276" w:lineRule="auto"/>
              <w:jc w:val="both"/>
              <w:rPr>
                <w:lang w:val="nl-NL"/>
              </w:rPr>
            </w:pPr>
          </w:p>
          <w:p w14:paraId="3E3F7B23" w14:textId="512E15C4" w:rsidR="00943AF1" w:rsidRPr="005645A2" w:rsidRDefault="008122C3">
            <w:pPr>
              <w:pStyle w:val="PlainText"/>
              <w:spacing w:line="276"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Afdeling</w:t>
            </w:r>
            <w:r w:rsidR="00C64D35" w:rsidRPr="005645A2">
              <w:rPr>
                <w:rFonts w:ascii="Times New Roman" w:hAnsi="Times New Roman" w:cs="Times New Roman"/>
                <w:b/>
                <w:i/>
                <w:sz w:val="24"/>
                <w:szCs w:val="24"/>
              </w:rPr>
              <w:t xml:space="preserve"> 3.5</w:t>
            </w:r>
            <w:r w:rsidR="00943AF1" w:rsidRPr="005645A2">
              <w:rPr>
                <w:rFonts w:ascii="Times New Roman" w:hAnsi="Times New Roman" w:cs="Times New Roman"/>
                <w:b/>
                <w:i/>
                <w:sz w:val="24"/>
                <w:szCs w:val="24"/>
              </w:rPr>
              <w:t xml:space="preserve">. </w:t>
            </w:r>
            <w:r w:rsidR="00E15048" w:rsidRPr="005645A2">
              <w:rPr>
                <w:rFonts w:ascii="Times New Roman" w:hAnsi="Times New Roman" w:cs="Times New Roman"/>
                <w:b/>
                <w:i/>
                <w:sz w:val="24"/>
                <w:szCs w:val="24"/>
              </w:rPr>
              <w:t xml:space="preserve">Programma van de specialisatie opleiding </w:t>
            </w:r>
            <w:r w:rsidR="00943AF1" w:rsidRPr="005645A2">
              <w:rPr>
                <w:rFonts w:ascii="Times New Roman" w:hAnsi="Times New Roman" w:cs="Times New Roman"/>
                <w:b/>
                <w:i/>
                <w:sz w:val="24"/>
                <w:szCs w:val="24"/>
              </w:rPr>
              <w:t xml:space="preserve"> « </w:t>
            </w:r>
            <w:r w:rsidR="00E15048" w:rsidRPr="005645A2">
              <w:rPr>
                <w:rFonts w:ascii="Times New Roman" w:hAnsi="Times New Roman" w:cs="Times New Roman"/>
                <w:b/>
                <w:i/>
                <w:sz w:val="24"/>
                <w:szCs w:val="24"/>
              </w:rPr>
              <w:t>bemiddeling met de overheid</w:t>
            </w:r>
            <w:r w:rsidR="00943AF1" w:rsidRPr="005645A2">
              <w:rPr>
                <w:rFonts w:ascii="Times New Roman" w:hAnsi="Times New Roman" w:cs="Times New Roman"/>
                <w:b/>
                <w:i/>
                <w:sz w:val="24"/>
                <w:szCs w:val="24"/>
              </w:rPr>
              <w:t> »</w:t>
            </w:r>
          </w:p>
          <w:p w14:paraId="2463B4E6" w14:textId="77777777" w:rsidR="00943AF1" w:rsidRPr="005645A2" w:rsidRDefault="00943AF1">
            <w:pPr>
              <w:pStyle w:val="PlainText"/>
              <w:spacing w:line="276" w:lineRule="auto"/>
              <w:jc w:val="both"/>
              <w:rPr>
                <w:rFonts w:ascii="Times New Roman" w:hAnsi="Times New Roman" w:cs="Times New Roman"/>
                <w:b/>
                <w:sz w:val="24"/>
                <w:szCs w:val="24"/>
              </w:rPr>
            </w:pPr>
          </w:p>
          <w:p w14:paraId="201FA476" w14:textId="00F7938E" w:rsidR="00943AF1" w:rsidRPr="005645A2" w:rsidRDefault="00E15048">
            <w:pPr>
              <w:pStyle w:val="PlainText"/>
              <w:spacing w:line="276" w:lineRule="auto"/>
              <w:jc w:val="both"/>
              <w:rPr>
                <w:rFonts w:ascii="Times New Roman" w:hAnsi="Times New Roman" w:cs="Times New Roman"/>
                <w:b/>
                <w:sz w:val="24"/>
                <w:szCs w:val="24"/>
                <w:lang w:val="nl-NL"/>
              </w:rPr>
            </w:pPr>
            <w:r w:rsidRPr="005645A2">
              <w:rPr>
                <w:rFonts w:ascii="Times New Roman" w:hAnsi="Times New Roman" w:cs="Times New Roman"/>
                <w:b/>
                <w:sz w:val="24"/>
                <w:szCs w:val="24"/>
                <w:lang w:val="nl-NL"/>
              </w:rPr>
              <w:t>Artikel</w:t>
            </w:r>
            <w:r w:rsidR="00943AF1" w:rsidRPr="005645A2">
              <w:rPr>
                <w:rFonts w:ascii="Times New Roman" w:hAnsi="Times New Roman" w:cs="Times New Roman"/>
                <w:b/>
                <w:sz w:val="24"/>
                <w:szCs w:val="24"/>
                <w:lang w:val="nl-NL"/>
              </w:rPr>
              <w:t xml:space="preserve"> 1</w:t>
            </w:r>
            <w:r w:rsidR="006C608E" w:rsidRPr="005645A2">
              <w:rPr>
                <w:rFonts w:ascii="Times New Roman" w:hAnsi="Times New Roman" w:cs="Times New Roman"/>
                <w:b/>
                <w:sz w:val="24"/>
                <w:szCs w:val="24"/>
                <w:lang w:val="nl-NL"/>
              </w:rPr>
              <w:t>4</w:t>
            </w:r>
          </w:p>
          <w:p w14:paraId="78F51296" w14:textId="77777777" w:rsidR="00943AF1" w:rsidRPr="005645A2" w:rsidRDefault="00943AF1">
            <w:pPr>
              <w:pStyle w:val="PlainText"/>
              <w:spacing w:line="276" w:lineRule="auto"/>
              <w:jc w:val="both"/>
              <w:rPr>
                <w:rFonts w:ascii="Times New Roman" w:hAnsi="Times New Roman" w:cs="Times New Roman"/>
                <w:b/>
                <w:sz w:val="24"/>
                <w:szCs w:val="24"/>
                <w:lang w:val="nl-NL"/>
              </w:rPr>
            </w:pPr>
          </w:p>
          <w:p w14:paraId="6CD70EE2" w14:textId="5054CFD7" w:rsidR="00943AF1" w:rsidRPr="005645A2" w:rsidRDefault="008E01D8" w:rsidP="00FD1480">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sz w:val="24"/>
                <w:szCs w:val="24"/>
                <w:lang w:val="nl-NL"/>
              </w:rPr>
              <w:t xml:space="preserve">De specialisatieopleiding  </w:t>
            </w:r>
            <w:r w:rsidR="002703B2">
              <w:rPr>
                <w:rFonts w:ascii="Times New Roman" w:hAnsi="Times New Roman" w:cs="Times New Roman"/>
                <w:sz w:val="24"/>
                <w:szCs w:val="24"/>
                <w:lang w:val="nl-NL"/>
              </w:rPr>
              <w:t>“</w:t>
            </w:r>
            <w:r w:rsidRPr="005645A2">
              <w:rPr>
                <w:rFonts w:ascii="Times New Roman" w:hAnsi="Times New Roman" w:cs="Times New Roman"/>
                <w:sz w:val="24"/>
                <w:szCs w:val="24"/>
                <w:lang w:val="nl-NL"/>
              </w:rPr>
              <w:t>bemiddeling met de overheid</w:t>
            </w:r>
            <w:r w:rsidR="002703B2">
              <w:rPr>
                <w:rFonts w:ascii="Times New Roman" w:hAnsi="Times New Roman" w:cs="Times New Roman"/>
                <w:sz w:val="24"/>
                <w:szCs w:val="24"/>
                <w:lang w:val="nl-NL"/>
              </w:rPr>
              <w:t xml:space="preserve">” </w:t>
            </w:r>
            <w:r w:rsidRPr="005645A2">
              <w:rPr>
                <w:rFonts w:ascii="Times New Roman" w:hAnsi="Times New Roman" w:cs="Times New Roman"/>
                <w:sz w:val="24"/>
                <w:szCs w:val="24"/>
                <w:lang w:val="nl-NL"/>
              </w:rPr>
              <w:t xml:space="preserve">bedraagt </w:t>
            </w:r>
            <w:r w:rsidR="002703B2">
              <w:rPr>
                <w:rFonts w:ascii="Times New Roman" w:hAnsi="Times New Roman" w:cs="Times New Roman"/>
                <w:sz w:val="24"/>
                <w:szCs w:val="24"/>
                <w:lang w:val="nl-NL"/>
              </w:rPr>
              <w:t xml:space="preserve">minstens </w:t>
            </w:r>
            <w:r w:rsidRPr="005645A2">
              <w:rPr>
                <w:rFonts w:ascii="Times New Roman" w:hAnsi="Times New Roman" w:cs="Times New Roman"/>
                <w:sz w:val="24"/>
                <w:szCs w:val="24"/>
                <w:lang w:val="nl-NL"/>
              </w:rPr>
              <w:t>35 uur en</w:t>
            </w:r>
            <w:r w:rsidR="002703B2">
              <w:rPr>
                <w:rFonts w:ascii="Times New Roman" w:hAnsi="Times New Roman" w:cs="Times New Roman"/>
                <w:sz w:val="24"/>
                <w:szCs w:val="24"/>
                <w:lang w:val="nl-NL"/>
              </w:rPr>
              <w:t xml:space="preserve"> dient </w:t>
            </w:r>
            <w:r w:rsidRPr="005645A2">
              <w:rPr>
                <w:rFonts w:ascii="Times New Roman" w:hAnsi="Times New Roman" w:cs="Times New Roman"/>
                <w:sz w:val="24"/>
                <w:szCs w:val="24"/>
                <w:lang w:val="nl-NL"/>
              </w:rPr>
              <w:t>de volgende onderwerpen </w:t>
            </w:r>
            <w:r w:rsidR="002703B2">
              <w:rPr>
                <w:rFonts w:ascii="Times New Roman" w:hAnsi="Times New Roman" w:cs="Times New Roman"/>
                <w:sz w:val="24"/>
                <w:szCs w:val="24"/>
                <w:lang w:val="nl-NL"/>
              </w:rPr>
              <w:t>te omvatten</w:t>
            </w:r>
            <w:r w:rsidR="00943AF1" w:rsidRPr="005645A2">
              <w:rPr>
                <w:rFonts w:ascii="Times New Roman" w:hAnsi="Times New Roman" w:cs="Times New Roman"/>
                <w:sz w:val="24"/>
                <w:szCs w:val="24"/>
                <w:lang w:val="nl-NL"/>
              </w:rPr>
              <w:t>:</w:t>
            </w:r>
          </w:p>
          <w:p w14:paraId="1162E0D3"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1957C7B6" w14:textId="60B64B16" w:rsidR="00943AF1" w:rsidRPr="005645A2" w:rsidRDefault="001D5F92">
            <w:pPr>
              <w:pStyle w:val="PlainText"/>
              <w:spacing w:line="276" w:lineRule="auto"/>
              <w:jc w:val="both"/>
              <w:rPr>
                <w:rFonts w:ascii="Times New Roman" w:hAnsi="Times New Roman" w:cs="Times New Roman"/>
                <w:i/>
                <w:iCs/>
                <w:sz w:val="24"/>
                <w:szCs w:val="24"/>
                <w:lang w:val="nl-NL"/>
              </w:rPr>
            </w:pPr>
            <w:r w:rsidRPr="005645A2">
              <w:rPr>
                <w:rFonts w:ascii="Times New Roman" w:hAnsi="Times New Roman" w:cs="Times New Roman"/>
                <w:i/>
                <w:iCs/>
                <w:sz w:val="24"/>
                <w:szCs w:val="24"/>
                <w:lang w:val="nl-NL"/>
              </w:rPr>
              <w:t>§</w:t>
            </w:r>
            <w:r w:rsidR="00DF399F" w:rsidRPr="005645A2">
              <w:rPr>
                <w:rFonts w:ascii="Times New Roman" w:hAnsi="Times New Roman" w:cs="Times New Roman"/>
                <w:i/>
                <w:iCs/>
                <w:sz w:val="24"/>
                <w:szCs w:val="24"/>
                <w:lang w:val="nl-NL"/>
              </w:rPr>
              <w:t xml:space="preserve">1. </w:t>
            </w:r>
            <w:r w:rsidR="00E15048" w:rsidRPr="005645A2">
              <w:rPr>
                <w:rFonts w:ascii="Times New Roman" w:hAnsi="Times New Roman" w:cs="Times New Roman"/>
                <w:i/>
                <w:iCs/>
                <w:sz w:val="24"/>
                <w:szCs w:val="24"/>
                <w:lang w:val="nl-NL"/>
              </w:rPr>
              <w:t>Theor</w:t>
            </w:r>
            <w:r w:rsidR="002703B2">
              <w:rPr>
                <w:rFonts w:ascii="Times New Roman" w:hAnsi="Times New Roman" w:cs="Times New Roman"/>
                <w:i/>
                <w:iCs/>
                <w:sz w:val="24"/>
                <w:szCs w:val="24"/>
                <w:lang w:val="nl-NL"/>
              </w:rPr>
              <w:t>i</w:t>
            </w:r>
            <w:r w:rsidR="00E15048" w:rsidRPr="005645A2">
              <w:rPr>
                <w:rFonts w:ascii="Times New Roman" w:hAnsi="Times New Roman" w:cs="Times New Roman"/>
                <w:i/>
                <w:iCs/>
                <w:sz w:val="24"/>
                <w:szCs w:val="24"/>
                <w:lang w:val="nl-NL"/>
              </w:rPr>
              <w:t>e</w:t>
            </w:r>
            <w:r w:rsidR="00943AF1" w:rsidRPr="005645A2">
              <w:rPr>
                <w:rFonts w:ascii="Times New Roman" w:hAnsi="Times New Roman" w:cs="Times New Roman"/>
                <w:i/>
                <w:iCs/>
                <w:sz w:val="24"/>
                <w:szCs w:val="24"/>
                <w:lang w:val="nl-NL"/>
              </w:rPr>
              <w:t xml:space="preserve"> :</w:t>
            </w:r>
          </w:p>
          <w:p w14:paraId="5795486A" w14:textId="1979787C" w:rsidR="00943AF1" w:rsidRPr="005645A2" w:rsidRDefault="00943AF1">
            <w:pPr>
              <w:pStyle w:val="PlainText"/>
              <w:spacing w:line="276" w:lineRule="auto"/>
              <w:jc w:val="both"/>
              <w:rPr>
                <w:rFonts w:ascii="Times New Roman" w:hAnsi="Times New Roman" w:cs="Times New Roman"/>
                <w:sz w:val="24"/>
                <w:szCs w:val="24"/>
                <w:lang w:val="nl-NL"/>
              </w:rPr>
            </w:pPr>
          </w:p>
          <w:p w14:paraId="640FDE93" w14:textId="52F343EA" w:rsidR="007228E9" w:rsidRPr="005645A2" w:rsidRDefault="00111D16" w:rsidP="00E83BC3">
            <w:pPr>
              <w:pStyle w:val="PlainText"/>
              <w:numPr>
                <w:ilvl w:val="0"/>
                <w:numId w:val="13"/>
              </w:numPr>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Beginselen van het recht inzake</w:t>
            </w:r>
            <w:r w:rsidR="00E15048" w:rsidRPr="005645A2">
              <w:rPr>
                <w:rFonts w:ascii="Times New Roman" w:hAnsi="Times New Roman" w:cs="Times New Roman"/>
                <w:sz w:val="24"/>
                <w:szCs w:val="24"/>
                <w:lang w:val="nl-NL"/>
              </w:rPr>
              <w:t xml:space="preserve">: </w:t>
            </w:r>
          </w:p>
          <w:p w14:paraId="7B2A4CE8" w14:textId="51A4F286" w:rsidR="00943AF1" w:rsidRPr="005645A2" w:rsidRDefault="00E15048" w:rsidP="00E83BC3">
            <w:pPr>
              <w:pStyle w:val="Sansinterligne1"/>
              <w:numPr>
                <w:ilvl w:val="0"/>
                <w:numId w:val="14"/>
              </w:numPr>
              <w:tabs>
                <w:tab w:val="left" w:pos="316"/>
              </w:tabs>
              <w:spacing w:line="276" w:lineRule="auto"/>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Het </w:t>
            </w:r>
            <w:r w:rsidR="00111D16">
              <w:rPr>
                <w:rFonts w:ascii="Times New Roman" w:hAnsi="Times New Roman" w:cs="Times New Roman"/>
                <w:sz w:val="24"/>
                <w:szCs w:val="24"/>
                <w:lang w:val="nl-NL"/>
              </w:rPr>
              <w:t>bijzondere</w:t>
            </w:r>
            <w:r w:rsidR="00111D16" w:rsidRPr="005645A2">
              <w:rPr>
                <w:rFonts w:ascii="Times New Roman" w:hAnsi="Times New Roman" w:cs="Times New Roman"/>
                <w:sz w:val="24"/>
                <w:szCs w:val="24"/>
                <w:lang w:val="nl-NL"/>
              </w:rPr>
              <w:t xml:space="preserve"> </w:t>
            </w:r>
            <w:r w:rsidR="00111D16">
              <w:rPr>
                <w:rFonts w:ascii="Times New Roman" w:hAnsi="Times New Roman" w:cs="Times New Roman"/>
                <w:sz w:val="24"/>
                <w:szCs w:val="24"/>
                <w:lang w:val="nl-NL"/>
              </w:rPr>
              <w:t>kenmerken</w:t>
            </w:r>
            <w:r w:rsidR="00111D16" w:rsidRPr="005645A2">
              <w:rPr>
                <w:rFonts w:ascii="Times New Roman" w:hAnsi="Times New Roman" w:cs="Times New Roman"/>
                <w:sz w:val="24"/>
                <w:szCs w:val="24"/>
                <w:lang w:val="nl-NL"/>
              </w:rPr>
              <w:t xml:space="preserve"> </w:t>
            </w:r>
            <w:r w:rsidRPr="005645A2">
              <w:rPr>
                <w:rFonts w:ascii="Times New Roman" w:hAnsi="Times New Roman" w:cs="Times New Roman"/>
                <w:sz w:val="24"/>
                <w:szCs w:val="24"/>
                <w:lang w:val="nl-NL"/>
              </w:rPr>
              <w:t>van geschillen met de overheid</w:t>
            </w:r>
            <w:r w:rsidR="00FD1480" w:rsidRPr="005645A2">
              <w:rPr>
                <w:rFonts w:ascii="Times New Roman" w:hAnsi="Times New Roman" w:cs="Times New Roman"/>
                <w:sz w:val="24"/>
                <w:szCs w:val="24"/>
                <w:lang w:val="nl-NL"/>
              </w:rPr>
              <w:t> ;</w:t>
            </w:r>
          </w:p>
          <w:p w14:paraId="328D9AA4" w14:textId="615800DC" w:rsidR="00FD1480" w:rsidRPr="005645A2" w:rsidRDefault="00E15048" w:rsidP="00E83BC3">
            <w:pPr>
              <w:pStyle w:val="Sansinterligne1"/>
              <w:numPr>
                <w:ilvl w:val="0"/>
                <w:numId w:val="14"/>
              </w:numPr>
              <w:tabs>
                <w:tab w:val="left" w:pos="316"/>
              </w:tabs>
              <w:spacing w:line="276" w:lineRule="auto"/>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Het juridische kader, de belangrijkste beginselen van </w:t>
            </w:r>
            <w:r w:rsidR="002703B2">
              <w:rPr>
                <w:rFonts w:ascii="Times New Roman" w:hAnsi="Times New Roman" w:cs="Times New Roman"/>
                <w:sz w:val="24"/>
                <w:szCs w:val="24"/>
                <w:lang w:val="nl-NL"/>
              </w:rPr>
              <w:t xml:space="preserve"> </w:t>
            </w:r>
            <w:r w:rsidR="00597572">
              <w:rPr>
                <w:rFonts w:ascii="Times New Roman" w:hAnsi="Times New Roman" w:cs="Times New Roman"/>
                <w:sz w:val="24"/>
                <w:szCs w:val="24"/>
                <w:lang w:val="nl-NL"/>
              </w:rPr>
              <w:t>publiek</w:t>
            </w:r>
            <w:r w:rsidRPr="005645A2">
              <w:rPr>
                <w:rFonts w:ascii="Times New Roman" w:hAnsi="Times New Roman" w:cs="Times New Roman"/>
                <w:sz w:val="24"/>
                <w:szCs w:val="24"/>
                <w:lang w:val="nl-NL"/>
              </w:rPr>
              <w:t xml:space="preserve">- en </w:t>
            </w:r>
            <w:r w:rsidR="00111D16">
              <w:rPr>
                <w:rFonts w:ascii="Times New Roman" w:hAnsi="Times New Roman" w:cs="Times New Roman"/>
                <w:sz w:val="24"/>
                <w:szCs w:val="24"/>
                <w:lang w:val="nl-NL"/>
              </w:rPr>
              <w:t xml:space="preserve">administratief recht </w:t>
            </w:r>
            <w:r w:rsidRPr="005645A2">
              <w:rPr>
                <w:rFonts w:ascii="Times New Roman" w:hAnsi="Times New Roman" w:cs="Times New Roman"/>
                <w:sz w:val="24"/>
                <w:szCs w:val="24"/>
                <w:lang w:val="nl-NL"/>
              </w:rPr>
              <w:t xml:space="preserve">en de </w:t>
            </w:r>
            <w:r w:rsidR="00597572">
              <w:rPr>
                <w:rFonts w:ascii="Times New Roman" w:hAnsi="Times New Roman" w:cs="Times New Roman"/>
                <w:sz w:val="24"/>
                <w:szCs w:val="24"/>
                <w:lang w:val="nl-NL"/>
              </w:rPr>
              <w:t xml:space="preserve">hiermee verband houdende </w:t>
            </w:r>
            <w:r w:rsidRPr="005645A2">
              <w:rPr>
                <w:rFonts w:ascii="Times New Roman" w:hAnsi="Times New Roman" w:cs="Times New Roman"/>
                <w:sz w:val="24"/>
                <w:szCs w:val="24"/>
                <w:lang w:val="nl-NL"/>
              </w:rPr>
              <w:t>procedures</w:t>
            </w:r>
            <w:r w:rsidR="00FD1480" w:rsidRPr="005645A2">
              <w:rPr>
                <w:rFonts w:ascii="Times New Roman" w:hAnsi="Times New Roman" w:cs="Times New Roman"/>
                <w:sz w:val="24"/>
                <w:szCs w:val="24"/>
                <w:lang w:val="nl-NL"/>
              </w:rPr>
              <w:t> ;</w:t>
            </w:r>
          </w:p>
          <w:p w14:paraId="349E49E6" w14:textId="006A92CA" w:rsidR="00943AF1" w:rsidRPr="005645A2" w:rsidRDefault="00E15048" w:rsidP="00E83BC3">
            <w:pPr>
              <w:pStyle w:val="Sansinterligne1"/>
              <w:numPr>
                <w:ilvl w:val="0"/>
                <w:numId w:val="14"/>
              </w:numPr>
              <w:tabs>
                <w:tab w:val="left" w:pos="316"/>
              </w:tabs>
              <w:spacing w:line="276" w:lineRule="auto"/>
              <w:rPr>
                <w:rFonts w:ascii="Times New Roman" w:hAnsi="Times New Roman" w:cs="Times New Roman"/>
                <w:sz w:val="24"/>
                <w:szCs w:val="24"/>
                <w:lang w:val="nl-NL"/>
              </w:rPr>
            </w:pPr>
            <w:r w:rsidRPr="005645A2">
              <w:rPr>
                <w:rFonts w:ascii="Times New Roman" w:hAnsi="Times New Roman" w:cs="Times New Roman"/>
                <w:sz w:val="24"/>
                <w:szCs w:val="24"/>
                <w:lang w:val="nl-NL"/>
              </w:rPr>
              <w:t>Beleids- en besluitvormingskader</w:t>
            </w:r>
            <w:r w:rsidR="00FD1480" w:rsidRPr="005645A2">
              <w:rPr>
                <w:rFonts w:ascii="Times New Roman" w:hAnsi="Times New Roman" w:cs="Times New Roman"/>
                <w:sz w:val="24"/>
                <w:szCs w:val="24"/>
                <w:lang w:val="nl-NL"/>
              </w:rPr>
              <w:t> ;</w:t>
            </w:r>
          </w:p>
          <w:p w14:paraId="3785CCBB" w14:textId="1CE85E23" w:rsidR="00943AF1" w:rsidRPr="005645A2" w:rsidRDefault="00E15048" w:rsidP="00E83BC3">
            <w:pPr>
              <w:pStyle w:val="Sansinterligne1"/>
              <w:numPr>
                <w:ilvl w:val="0"/>
                <w:numId w:val="14"/>
              </w:numPr>
              <w:tabs>
                <w:tab w:val="left" w:pos="316"/>
              </w:tabs>
              <w:spacing w:line="276" w:lineRule="auto"/>
              <w:rPr>
                <w:rFonts w:ascii="Times New Roman" w:hAnsi="Times New Roman" w:cs="Times New Roman"/>
                <w:sz w:val="24"/>
                <w:szCs w:val="24"/>
                <w:lang w:val="nl-NL"/>
              </w:rPr>
            </w:pPr>
            <w:r w:rsidRPr="005645A2">
              <w:rPr>
                <w:rFonts w:ascii="Times New Roman" w:hAnsi="Times New Roman" w:cs="Times New Roman"/>
                <w:sz w:val="24"/>
                <w:szCs w:val="24"/>
                <w:lang w:val="nl-NL"/>
              </w:rPr>
              <w:t>Financieel en budgettair kader</w:t>
            </w:r>
            <w:r w:rsidR="0082727A" w:rsidRPr="005645A2">
              <w:rPr>
                <w:rFonts w:ascii="Times New Roman" w:hAnsi="Times New Roman" w:cs="Times New Roman"/>
                <w:sz w:val="24"/>
                <w:szCs w:val="24"/>
                <w:lang w:val="nl-NL"/>
              </w:rPr>
              <w:t>.</w:t>
            </w:r>
          </w:p>
          <w:p w14:paraId="290F07F3" w14:textId="10DBA966" w:rsidR="003D101F" w:rsidRPr="005645A2" w:rsidRDefault="00E15048" w:rsidP="00E83BC3">
            <w:pPr>
              <w:pStyle w:val="Sansinterligne1"/>
              <w:numPr>
                <w:ilvl w:val="0"/>
                <w:numId w:val="13"/>
              </w:numPr>
              <w:tabs>
                <w:tab w:val="left" w:pos="567"/>
              </w:tabs>
              <w:spacing w:line="276" w:lineRule="auto"/>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 Bemiddeling met de overheid</w:t>
            </w:r>
            <w:r w:rsidR="00CE0BC3" w:rsidRPr="005645A2">
              <w:rPr>
                <w:rFonts w:ascii="Times New Roman" w:hAnsi="Times New Roman" w:cs="Times New Roman"/>
                <w:sz w:val="24"/>
                <w:szCs w:val="24"/>
                <w:lang w:val="nl-NL"/>
              </w:rPr>
              <w:t> :</w:t>
            </w:r>
          </w:p>
          <w:p w14:paraId="3FAE23A5" w14:textId="7EFD45DA" w:rsidR="003D101F" w:rsidRPr="005645A2" w:rsidRDefault="00CA5ECB" w:rsidP="00E83BC3">
            <w:pPr>
              <w:pStyle w:val="Sansinterligne1"/>
              <w:numPr>
                <w:ilvl w:val="0"/>
                <w:numId w:val="15"/>
              </w:numPr>
              <w:tabs>
                <w:tab w:val="left" w:pos="567"/>
              </w:tabs>
              <w:spacing w:line="276"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E15048" w:rsidRPr="005645A2">
              <w:rPr>
                <w:rFonts w:ascii="Times New Roman" w:hAnsi="Times New Roman" w:cs="Times New Roman"/>
                <w:sz w:val="24"/>
                <w:szCs w:val="24"/>
                <w:lang w:val="nl-NL"/>
              </w:rPr>
              <w:t>Toepassingsgebied, bijzonderheden en beperkingen van bemiddeling met de overheid</w:t>
            </w:r>
            <w:r w:rsidR="00FD1480" w:rsidRPr="005645A2">
              <w:rPr>
                <w:rFonts w:ascii="Times New Roman" w:hAnsi="Times New Roman" w:cs="Times New Roman"/>
                <w:sz w:val="24"/>
                <w:szCs w:val="24"/>
                <w:lang w:val="nl-NL"/>
              </w:rPr>
              <w:t> ;</w:t>
            </w:r>
          </w:p>
          <w:p w14:paraId="7EB131D6" w14:textId="556DC96F" w:rsidR="003D101F" w:rsidRPr="005645A2" w:rsidRDefault="00CA5ECB" w:rsidP="00E83BC3">
            <w:pPr>
              <w:pStyle w:val="Sansinterligne1"/>
              <w:numPr>
                <w:ilvl w:val="0"/>
                <w:numId w:val="15"/>
              </w:numPr>
              <w:tabs>
                <w:tab w:val="left" w:pos="567"/>
              </w:tabs>
              <w:spacing w:line="276"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E15048" w:rsidRPr="005645A2">
              <w:rPr>
                <w:rFonts w:ascii="Times New Roman" w:hAnsi="Times New Roman" w:cs="Times New Roman"/>
                <w:sz w:val="24"/>
                <w:szCs w:val="24"/>
                <w:lang w:val="nl-NL"/>
              </w:rPr>
              <w:t xml:space="preserve">Relatie tussen  </w:t>
            </w:r>
            <w:r w:rsidR="00597572">
              <w:rPr>
                <w:rFonts w:ascii="Times New Roman" w:hAnsi="Times New Roman" w:cs="Times New Roman"/>
                <w:sz w:val="24"/>
                <w:szCs w:val="24"/>
                <w:lang w:val="nl-NL"/>
              </w:rPr>
              <w:t xml:space="preserve">publieke </w:t>
            </w:r>
            <w:r w:rsidR="00597572" w:rsidRPr="006C227F">
              <w:rPr>
                <w:rFonts w:ascii="Times New Roman" w:hAnsi="Times New Roman" w:cs="Times New Roman"/>
                <w:sz w:val="24"/>
                <w:szCs w:val="24"/>
                <w:lang w:val="nl-NL"/>
              </w:rPr>
              <w:t>overheden</w:t>
            </w:r>
            <w:r w:rsidR="002832FE" w:rsidRPr="006C227F">
              <w:rPr>
                <w:rFonts w:ascii="Times New Roman" w:hAnsi="Times New Roman" w:cs="Times New Roman"/>
                <w:sz w:val="24"/>
                <w:szCs w:val="24"/>
                <w:lang w:val="nl-NL"/>
              </w:rPr>
              <w:t xml:space="preserve">, de vertegenwoordigers van de </w:t>
            </w:r>
            <w:r w:rsidR="007B633E" w:rsidRPr="006C227F">
              <w:rPr>
                <w:rFonts w:ascii="Times New Roman" w:hAnsi="Times New Roman" w:cs="Times New Roman"/>
                <w:sz w:val="24"/>
                <w:szCs w:val="24"/>
                <w:lang w:val="nl-NL"/>
              </w:rPr>
              <w:t xml:space="preserve">overheidsdiensten </w:t>
            </w:r>
            <w:r w:rsidR="00E15048" w:rsidRPr="006C227F">
              <w:rPr>
                <w:rFonts w:ascii="Times New Roman" w:hAnsi="Times New Roman" w:cs="Times New Roman"/>
                <w:sz w:val="24"/>
                <w:szCs w:val="24"/>
                <w:lang w:val="nl-NL"/>
              </w:rPr>
              <w:t xml:space="preserve">en  </w:t>
            </w:r>
            <w:r w:rsidR="002832FE" w:rsidRPr="006C227F">
              <w:rPr>
                <w:rFonts w:ascii="Times New Roman" w:hAnsi="Times New Roman" w:cs="Times New Roman"/>
                <w:sz w:val="24"/>
                <w:szCs w:val="24"/>
                <w:lang w:val="nl-NL"/>
              </w:rPr>
              <w:t>de</w:t>
            </w:r>
            <w:r>
              <w:rPr>
                <w:rFonts w:ascii="Times New Roman" w:hAnsi="Times New Roman" w:cs="Times New Roman"/>
                <w:sz w:val="24"/>
                <w:szCs w:val="24"/>
                <w:lang w:val="nl-NL"/>
              </w:rPr>
              <w:t xml:space="preserve"> </w:t>
            </w:r>
            <w:r w:rsidR="00E15048" w:rsidRPr="005645A2">
              <w:rPr>
                <w:rFonts w:ascii="Times New Roman" w:hAnsi="Times New Roman" w:cs="Times New Roman"/>
                <w:sz w:val="24"/>
                <w:szCs w:val="24"/>
                <w:lang w:val="nl-NL"/>
              </w:rPr>
              <w:t>burger</w:t>
            </w:r>
            <w:r w:rsidR="00FD1480" w:rsidRPr="005645A2">
              <w:rPr>
                <w:rFonts w:ascii="Times New Roman" w:hAnsi="Times New Roman" w:cs="Times New Roman"/>
                <w:sz w:val="24"/>
                <w:szCs w:val="24"/>
                <w:lang w:val="nl-NL"/>
              </w:rPr>
              <w:t> ;</w:t>
            </w:r>
          </w:p>
          <w:p w14:paraId="5B2FAB57" w14:textId="6FD5904C" w:rsidR="00C10751" w:rsidRPr="005645A2" w:rsidRDefault="00CA5ECB" w:rsidP="00E83BC3">
            <w:pPr>
              <w:pStyle w:val="Sansinterligne1"/>
              <w:numPr>
                <w:ilvl w:val="0"/>
                <w:numId w:val="15"/>
              </w:numPr>
              <w:tabs>
                <w:tab w:val="left" w:pos="567"/>
              </w:tabs>
              <w:spacing w:line="276"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E15048" w:rsidRPr="005645A2">
              <w:rPr>
                <w:rFonts w:ascii="Times New Roman" w:hAnsi="Times New Roman" w:cs="Times New Roman"/>
                <w:sz w:val="24"/>
                <w:szCs w:val="24"/>
                <w:lang w:val="nl-NL"/>
              </w:rPr>
              <w:t xml:space="preserve">Bemiddeling vanuit het </w:t>
            </w:r>
            <w:r w:rsidR="00597572">
              <w:rPr>
                <w:rFonts w:ascii="Times New Roman" w:hAnsi="Times New Roman" w:cs="Times New Roman"/>
                <w:sz w:val="24"/>
                <w:szCs w:val="24"/>
                <w:lang w:val="nl-NL"/>
              </w:rPr>
              <w:t xml:space="preserve">respectievelijk </w:t>
            </w:r>
            <w:r w:rsidR="00E15048" w:rsidRPr="005645A2">
              <w:rPr>
                <w:rFonts w:ascii="Times New Roman" w:hAnsi="Times New Roman" w:cs="Times New Roman"/>
                <w:sz w:val="24"/>
                <w:szCs w:val="24"/>
                <w:lang w:val="nl-NL"/>
              </w:rPr>
              <w:t xml:space="preserve">oogpunt van de ambtenaar en de burger; </w:t>
            </w:r>
          </w:p>
          <w:p w14:paraId="134D0A26" w14:textId="3468F38A" w:rsidR="003D101F" w:rsidRPr="005645A2" w:rsidRDefault="00E15048" w:rsidP="00E83BC3">
            <w:pPr>
              <w:pStyle w:val="ListParagraph"/>
              <w:widowControl w:val="0"/>
              <w:numPr>
                <w:ilvl w:val="0"/>
                <w:numId w:val="13"/>
              </w:numPr>
              <w:tabs>
                <w:tab w:val="left" w:pos="284"/>
                <w:tab w:val="left" w:pos="851"/>
              </w:tabs>
              <w:autoSpaceDE w:val="0"/>
              <w:autoSpaceDN w:val="0"/>
              <w:adjustRightInd w:val="0"/>
              <w:spacing w:line="276" w:lineRule="auto"/>
              <w:jc w:val="both"/>
              <w:rPr>
                <w:lang w:val="nl-NL" w:eastAsia="ja-JP"/>
              </w:rPr>
            </w:pPr>
            <w:r w:rsidRPr="005645A2">
              <w:rPr>
                <w:lang w:val="nl-NL" w:eastAsia="ja-JP"/>
              </w:rPr>
              <w:t>Inleiding tot internationale bemiddeling met de overheid</w:t>
            </w:r>
            <w:r w:rsidR="003D101F" w:rsidRPr="005645A2">
              <w:rPr>
                <w:lang w:val="nl-NL" w:eastAsia="ja-JP"/>
              </w:rPr>
              <w:t> ;</w:t>
            </w:r>
          </w:p>
          <w:p w14:paraId="0D8B1825" w14:textId="6E0DEF39" w:rsidR="003D101F" w:rsidRPr="005645A2" w:rsidRDefault="00E27B0C" w:rsidP="00E83BC3">
            <w:pPr>
              <w:pStyle w:val="ListParagraph"/>
              <w:widowControl w:val="0"/>
              <w:numPr>
                <w:ilvl w:val="0"/>
                <w:numId w:val="13"/>
              </w:numPr>
              <w:tabs>
                <w:tab w:val="left" w:pos="284"/>
                <w:tab w:val="left" w:pos="851"/>
              </w:tabs>
              <w:autoSpaceDE w:val="0"/>
              <w:autoSpaceDN w:val="0"/>
              <w:adjustRightInd w:val="0"/>
              <w:spacing w:line="276" w:lineRule="auto"/>
              <w:jc w:val="both"/>
              <w:rPr>
                <w:lang w:val="nl-NL" w:eastAsia="ja-JP"/>
              </w:rPr>
            </w:pPr>
            <w:r>
              <w:rPr>
                <w:lang w:val="nl-NL" w:eastAsia="ja-JP"/>
              </w:rPr>
              <w:t>Inleiding tot multiculturele b</w:t>
            </w:r>
            <w:r w:rsidR="00E15048" w:rsidRPr="005645A2">
              <w:rPr>
                <w:lang w:val="nl-NL" w:eastAsia="ja-JP"/>
              </w:rPr>
              <w:t>emiddeling</w:t>
            </w:r>
            <w:r w:rsidR="00AC2CA4" w:rsidRPr="005645A2">
              <w:rPr>
                <w:lang w:val="nl-NL" w:eastAsia="ja-JP"/>
              </w:rPr>
              <w:t>;</w:t>
            </w:r>
          </w:p>
          <w:p w14:paraId="5B4B5F16" w14:textId="197EF16E" w:rsidR="006C608E" w:rsidRPr="005645A2" w:rsidRDefault="00E15048" w:rsidP="00E83BC3">
            <w:pPr>
              <w:pStyle w:val="ListParagraph"/>
              <w:widowControl w:val="0"/>
              <w:numPr>
                <w:ilvl w:val="0"/>
                <w:numId w:val="13"/>
              </w:numPr>
              <w:tabs>
                <w:tab w:val="left" w:pos="284"/>
                <w:tab w:val="left" w:pos="851"/>
              </w:tabs>
              <w:autoSpaceDE w:val="0"/>
              <w:autoSpaceDN w:val="0"/>
              <w:adjustRightInd w:val="0"/>
              <w:spacing w:line="276" w:lineRule="auto"/>
              <w:jc w:val="both"/>
              <w:rPr>
                <w:lang w:val="nl-NL" w:eastAsia="ja-JP"/>
              </w:rPr>
            </w:pPr>
            <w:r w:rsidRPr="005645A2">
              <w:rPr>
                <w:lang w:val="nl-NL" w:eastAsia="ja-JP"/>
              </w:rPr>
              <w:t xml:space="preserve">Bemiddeling met de overheid op afstand via </w:t>
            </w:r>
            <w:r w:rsidR="00164C6E" w:rsidRPr="005645A2">
              <w:rPr>
                <w:lang w:val="nl-NL" w:eastAsia="ja-JP"/>
              </w:rPr>
              <w:t>digitale</w:t>
            </w:r>
            <w:r w:rsidRPr="005645A2">
              <w:rPr>
                <w:lang w:val="nl-NL" w:eastAsia="ja-JP"/>
              </w:rPr>
              <w:t xml:space="preserve"> </w:t>
            </w:r>
            <w:r w:rsidR="00932D9B" w:rsidRPr="005645A2">
              <w:rPr>
                <w:lang w:val="nl-NL" w:eastAsia="ja-JP"/>
              </w:rPr>
              <w:t xml:space="preserve">platformen. </w:t>
            </w:r>
          </w:p>
          <w:p w14:paraId="57E5066E" w14:textId="77777777" w:rsidR="00DF399F" w:rsidRDefault="00DF399F" w:rsidP="00DF399F">
            <w:pPr>
              <w:pStyle w:val="ListParagraph"/>
              <w:widowControl w:val="0"/>
              <w:tabs>
                <w:tab w:val="left" w:pos="284"/>
                <w:tab w:val="left" w:pos="851"/>
              </w:tabs>
              <w:autoSpaceDE w:val="0"/>
              <w:autoSpaceDN w:val="0"/>
              <w:adjustRightInd w:val="0"/>
              <w:spacing w:line="276" w:lineRule="auto"/>
              <w:jc w:val="both"/>
              <w:rPr>
                <w:lang w:val="nl-NL" w:eastAsia="ja-JP"/>
              </w:rPr>
            </w:pPr>
          </w:p>
          <w:p w14:paraId="265234FA" w14:textId="77777777" w:rsidR="003D7776" w:rsidRPr="005645A2" w:rsidRDefault="003D7776" w:rsidP="00DF399F">
            <w:pPr>
              <w:pStyle w:val="ListParagraph"/>
              <w:widowControl w:val="0"/>
              <w:tabs>
                <w:tab w:val="left" w:pos="284"/>
                <w:tab w:val="left" w:pos="851"/>
              </w:tabs>
              <w:autoSpaceDE w:val="0"/>
              <w:autoSpaceDN w:val="0"/>
              <w:adjustRightInd w:val="0"/>
              <w:spacing w:line="276" w:lineRule="auto"/>
              <w:jc w:val="both"/>
              <w:rPr>
                <w:lang w:val="nl-NL" w:eastAsia="ja-JP"/>
              </w:rPr>
            </w:pPr>
          </w:p>
          <w:p w14:paraId="240A1B2C" w14:textId="3600C7E7" w:rsidR="003D101F" w:rsidRPr="005645A2" w:rsidRDefault="001D5F92" w:rsidP="003D101F">
            <w:pPr>
              <w:pStyle w:val="Sansinterligne1"/>
              <w:tabs>
                <w:tab w:val="left" w:pos="567"/>
              </w:tabs>
              <w:spacing w:line="276" w:lineRule="auto"/>
              <w:rPr>
                <w:rFonts w:ascii="Times New Roman" w:hAnsi="Times New Roman" w:cs="Times New Roman"/>
                <w:sz w:val="24"/>
                <w:szCs w:val="24"/>
                <w:lang w:val="nl-NL"/>
              </w:rPr>
            </w:pPr>
            <w:r w:rsidRPr="005645A2">
              <w:rPr>
                <w:rFonts w:ascii="Times New Roman" w:hAnsi="Times New Roman" w:cs="Times New Roman"/>
                <w:i/>
                <w:iCs/>
                <w:sz w:val="24"/>
                <w:szCs w:val="24"/>
                <w:lang w:val="nl-NL"/>
              </w:rPr>
              <w:t>§2</w:t>
            </w:r>
            <w:r w:rsidR="00DF399F" w:rsidRPr="005645A2">
              <w:rPr>
                <w:rFonts w:ascii="Times New Roman" w:hAnsi="Times New Roman" w:cs="Times New Roman"/>
                <w:i/>
                <w:iCs/>
                <w:sz w:val="24"/>
                <w:szCs w:val="24"/>
                <w:lang w:val="nl-NL"/>
              </w:rPr>
              <w:t xml:space="preserve">. </w:t>
            </w:r>
            <w:r w:rsidR="004603CA" w:rsidRPr="005645A2">
              <w:rPr>
                <w:rFonts w:ascii="Times New Roman" w:hAnsi="Times New Roman" w:cs="Times New Roman"/>
                <w:i/>
                <w:iCs/>
                <w:sz w:val="24"/>
                <w:szCs w:val="24"/>
                <w:lang w:val="nl-NL"/>
              </w:rPr>
              <w:t>Prakti</w:t>
            </w:r>
            <w:r w:rsidR="002703B2">
              <w:rPr>
                <w:rFonts w:ascii="Times New Roman" w:hAnsi="Times New Roman" w:cs="Times New Roman"/>
                <w:i/>
                <w:iCs/>
                <w:sz w:val="24"/>
                <w:szCs w:val="24"/>
                <w:lang w:val="nl-NL"/>
              </w:rPr>
              <w:t>jk</w:t>
            </w:r>
            <w:r w:rsidR="00CE0BC3" w:rsidRPr="005645A2">
              <w:rPr>
                <w:rFonts w:ascii="Times New Roman" w:hAnsi="Times New Roman" w:cs="Times New Roman"/>
                <w:sz w:val="24"/>
                <w:szCs w:val="24"/>
                <w:lang w:val="nl-NL"/>
              </w:rPr>
              <w:t xml:space="preserve"> :</w:t>
            </w:r>
          </w:p>
          <w:p w14:paraId="0C83322C" w14:textId="33FB9DB0" w:rsidR="003D101F" w:rsidRPr="005645A2" w:rsidRDefault="003D101F">
            <w:pPr>
              <w:pStyle w:val="Sansinterligne1"/>
              <w:tabs>
                <w:tab w:val="left" w:pos="567"/>
              </w:tabs>
              <w:spacing w:line="276" w:lineRule="auto"/>
              <w:rPr>
                <w:rFonts w:ascii="Times New Roman" w:hAnsi="Times New Roman" w:cs="Times New Roman"/>
                <w:sz w:val="24"/>
                <w:szCs w:val="24"/>
                <w:lang w:val="nl-NL"/>
              </w:rPr>
            </w:pPr>
          </w:p>
          <w:p w14:paraId="0057C97B" w14:textId="005458D1" w:rsidR="003D101F" w:rsidRPr="00597572" w:rsidRDefault="004603CA" w:rsidP="003D101F">
            <w:pPr>
              <w:tabs>
                <w:tab w:val="left" w:pos="851"/>
              </w:tabs>
              <w:spacing w:line="276" w:lineRule="auto"/>
              <w:jc w:val="both"/>
              <w:rPr>
                <w:lang w:val="nl-NL" w:eastAsia="ja-JP"/>
              </w:rPr>
            </w:pPr>
            <w:r w:rsidRPr="005645A2">
              <w:rPr>
                <w:lang w:val="nl-NL"/>
              </w:rPr>
              <w:t xml:space="preserve">De </w:t>
            </w:r>
            <w:r w:rsidR="008E01D8" w:rsidRPr="005645A2">
              <w:rPr>
                <w:lang w:val="nl-NL"/>
              </w:rPr>
              <w:t>praktijkoefeningen</w:t>
            </w:r>
            <w:r w:rsidRPr="005645A2">
              <w:rPr>
                <w:lang w:val="nl-NL"/>
              </w:rPr>
              <w:t xml:space="preserve"> die in het kader van de</w:t>
            </w:r>
            <w:r w:rsidR="002703B2">
              <w:rPr>
                <w:lang w:val="nl-NL"/>
              </w:rPr>
              <w:t>ze</w:t>
            </w:r>
            <w:r w:rsidRPr="005645A2">
              <w:rPr>
                <w:lang w:val="nl-NL"/>
              </w:rPr>
              <w:t xml:space="preserve"> specialisatie opleiding worden georganiseerd, moeten  rechtstreeks </w:t>
            </w:r>
            <w:r w:rsidR="002703B2">
              <w:rPr>
                <w:lang w:val="nl-NL"/>
              </w:rPr>
              <w:t xml:space="preserve">in </w:t>
            </w:r>
            <w:r w:rsidRPr="005645A2">
              <w:rPr>
                <w:lang w:val="nl-NL"/>
              </w:rPr>
              <w:t xml:space="preserve">verband </w:t>
            </w:r>
            <w:r w:rsidR="002703B2">
              <w:rPr>
                <w:lang w:val="nl-NL"/>
              </w:rPr>
              <w:t xml:space="preserve">staan </w:t>
            </w:r>
            <w:r w:rsidRPr="005645A2">
              <w:rPr>
                <w:lang w:val="nl-NL"/>
              </w:rPr>
              <w:t xml:space="preserve"> met de inhoud van artikel </w:t>
            </w:r>
            <w:r w:rsidR="003D101F" w:rsidRPr="00597572">
              <w:rPr>
                <w:lang w:val="nl-NL"/>
              </w:rPr>
              <w:t>1</w:t>
            </w:r>
            <w:r w:rsidR="006C608E" w:rsidRPr="00597572">
              <w:rPr>
                <w:lang w:val="nl-NL"/>
              </w:rPr>
              <w:t>4</w:t>
            </w:r>
            <w:r w:rsidR="0082727A" w:rsidRPr="00597572">
              <w:rPr>
                <w:lang w:val="nl-NL"/>
              </w:rPr>
              <w:t xml:space="preserve">. </w:t>
            </w:r>
            <w:r w:rsidR="0082727A" w:rsidRPr="00E85428">
              <w:rPr>
                <w:iCs/>
                <w:lang w:val="nl-NL"/>
              </w:rPr>
              <w:t>§1</w:t>
            </w:r>
            <w:r w:rsidR="0082727A" w:rsidRPr="00597572">
              <w:rPr>
                <w:lang w:val="nl-NL"/>
              </w:rPr>
              <w:t>.</w:t>
            </w:r>
            <w:r w:rsidR="003D101F" w:rsidRPr="00597572">
              <w:rPr>
                <w:lang w:val="nl-NL"/>
              </w:rPr>
              <w:t xml:space="preserve"> </w:t>
            </w:r>
          </w:p>
          <w:p w14:paraId="750F670A" w14:textId="472A00CB" w:rsidR="00943AF1" w:rsidRPr="005645A2" w:rsidRDefault="00943AF1">
            <w:pPr>
              <w:pStyle w:val="PlainText"/>
              <w:spacing w:line="276" w:lineRule="auto"/>
              <w:jc w:val="both"/>
              <w:rPr>
                <w:rFonts w:ascii="Times New Roman" w:hAnsi="Times New Roman" w:cs="Times New Roman"/>
                <w:sz w:val="24"/>
                <w:szCs w:val="24"/>
                <w:lang w:val="nl-NL"/>
              </w:rPr>
            </w:pPr>
          </w:p>
          <w:p w14:paraId="672EB4A8" w14:textId="77777777" w:rsidR="006C608E" w:rsidRPr="005645A2" w:rsidRDefault="006C608E">
            <w:pPr>
              <w:pStyle w:val="PlainText"/>
              <w:spacing w:line="276" w:lineRule="auto"/>
              <w:jc w:val="both"/>
              <w:rPr>
                <w:rFonts w:ascii="Times New Roman" w:hAnsi="Times New Roman" w:cs="Times New Roman"/>
                <w:sz w:val="24"/>
                <w:szCs w:val="24"/>
                <w:lang w:val="nl-NL"/>
              </w:rPr>
            </w:pPr>
          </w:p>
          <w:p w14:paraId="12253664" w14:textId="3EDFEDAB" w:rsidR="00597174" w:rsidRPr="005645A2" w:rsidRDefault="008122C3">
            <w:pPr>
              <w:pStyle w:val="PlainText"/>
              <w:spacing w:line="276" w:lineRule="auto"/>
              <w:jc w:val="both"/>
              <w:rPr>
                <w:rFonts w:ascii="Times New Roman" w:hAnsi="Times New Roman" w:cs="Times New Roman"/>
                <w:b/>
                <w:bCs/>
                <w:i/>
                <w:iCs/>
                <w:sz w:val="24"/>
                <w:szCs w:val="24"/>
                <w:lang w:val="nl-NL"/>
              </w:rPr>
            </w:pPr>
            <w:r>
              <w:rPr>
                <w:rFonts w:ascii="Times New Roman" w:hAnsi="Times New Roman" w:cs="Times New Roman"/>
                <w:b/>
                <w:bCs/>
                <w:i/>
                <w:iCs/>
                <w:sz w:val="24"/>
                <w:szCs w:val="24"/>
                <w:lang w:val="nl-NL"/>
              </w:rPr>
              <w:t>Afdeling</w:t>
            </w:r>
            <w:r w:rsidR="00597174" w:rsidRPr="005645A2">
              <w:rPr>
                <w:rFonts w:ascii="Times New Roman" w:hAnsi="Times New Roman" w:cs="Times New Roman"/>
                <w:b/>
                <w:bCs/>
                <w:i/>
                <w:iCs/>
                <w:sz w:val="24"/>
                <w:szCs w:val="24"/>
                <w:lang w:val="nl-NL"/>
              </w:rPr>
              <w:t xml:space="preserve"> 4 : </w:t>
            </w:r>
            <w:r w:rsidR="004603CA" w:rsidRPr="005645A2">
              <w:rPr>
                <w:rFonts w:ascii="Times New Roman" w:hAnsi="Times New Roman" w:cs="Times New Roman"/>
                <w:b/>
                <w:bCs/>
                <w:i/>
                <w:iCs/>
                <w:sz w:val="24"/>
                <w:szCs w:val="24"/>
                <w:lang w:val="nl-NL"/>
              </w:rPr>
              <w:t>evaluatie</w:t>
            </w:r>
            <w:r w:rsidR="002703B2">
              <w:rPr>
                <w:rFonts w:ascii="Times New Roman" w:hAnsi="Times New Roman" w:cs="Times New Roman"/>
                <w:b/>
                <w:bCs/>
                <w:i/>
                <w:iCs/>
                <w:sz w:val="24"/>
                <w:szCs w:val="24"/>
                <w:lang w:val="nl-NL"/>
              </w:rPr>
              <w:t>s</w:t>
            </w:r>
          </w:p>
          <w:p w14:paraId="35B33968"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37AE19AE" w14:textId="3C69BFCA" w:rsidR="00943AF1" w:rsidRPr="005645A2" w:rsidRDefault="00943AF1">
            <w:pPr>
              <w:pStyle w:val="PlainText"/>
              <w:spacing w:line="276" w:lineRule="auto"/>
              <w:jc w:val="both"/>
              <w:outlineLvl w:val="0"/>
              <w:rPr>
                <w:rFonts w:ascii="Times New Roman" w:hAnsi="Times New Roman" w:cs="Times New Roman"/>
                <w:b/>
                <w:sz w:val="24"/>
                <w:szCs w:val="24"/>
                <w:lang w:val="nl-NL"/>
              </w:rPr>
            </w:pPr>
            <w:r w:rsidRPr="005645A2">
              <w:rPr>
                <w:b/>
                <w:lang w:val="nl-NL"/>
              </w:rPr>
              <w:br w:type="page"/>
            </w:r>
            <w:r w:rsidRPr="005645A2">
              <w:rPr>
                <w:rFonts w:ascii="Times New Roman" w:hAnsi="Times New Roman" w:cs="Times New Roman"/>
                <w:b/>
                <w:sz w:val="24"/>
                <w:szCs w:val="24"/>
                <w:lang w:val="nl-NL"/>
              </w:rPr>
              <w:t>A</w:t>
            </w:r>
            <w:r w:rsidR="004603CA" w:rsidRPr="005645A2">
              <w:rPr>
                <w:rFonts w:ascii="Times New Roman" w:hAnsi="Times New Roman" w:cs="Times New Roman"/>
                <w:b/>
                <w:sz w:val="24"/>
                <w:szCs w:val="24"/>
                <w:lang w:val="nl-NL"/>
              </w:rPr>
              <w:t xml:space="preserve">rtikel </w:t>
            </w:r>
            <w:r w:rsidRPr="005645A2">
              <w:rPr>
                <w:rFonts w:ascii="Times New Roman" w:hAnsi="Times New Roman" w:cs="Times New Roman"/>
                <w:b/>
                <w:sz w:val="24"/>
                <w:szCs w:val="24"/>
                <w:lang w:val="nl-NL"/>
              </w:rPr>
              <w:t>1</w:t>
            </w:r>
            <w:r w:rsidR="006C608E" w:rsidRPr="005645A2">
              <w:rPr>
                <w:rFonts w:ascii="Times New Roman" w:hAnsi="Times New Roman" w:cs="Times New Roman"/>
                <w:b/>
                <w:sz w:val="24"/>
                <w:szCs w:val="24"/>
                <w:lang w:val="nl-NL"/>
              </w:rPr>
              <w:t>5</w:t>
            </w:r>
          </w:p>
          <w:p w14:paraId="2ABAE85F" w14:textId="77777777" w:rsidR="00DF399F" w:rsidRPr="005645A2" w:rsidRDefault="00DF399F" w:rsidP="00597174">
            <w:pPr>
              <w:pStyle w:val="PlainText"/>
              <w:spacing w:line="276" w:lineRule="auto"/>
              <w:jc w:val="both"/>
              <w:outlineLvl w:val="0"/>
              <w:rPr>
                <w:rFonts w:ascii="Times New Roman" w:hAnsi="Times New Roman" w:cs="Times New Roman"/>
                <w:sz w:val="24"/>
                <w:szCs w:val="24"/>
                <w:lang w:val="nl-NL"/>
              </w:rPr>
            </w:pPr>
          </w:p>
          <w:p w14:paraId="1353E373" w14:textId="6165604E" w:rsidR="003A75C3" w:rsidRPr="005645A2" w:rsidRDefault="00597174" w:rsidP="004603CA">
            <w:pPr>
              <w:pStyle w:val="PlainText"/>
              <w:spacing w:line="276" w:lineRule="auto"/>
              <w:jc w:val="both"/>
              <w:outlineLvl w:val="0"/>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§1. </w:t>
            </w:r>
            <w:r w:rsidR="004603CA" w:rsidRPr="005645A2">
              <w:rPr>
                <w:rFonts w:ascii="Times New Roman" w:hAnsi="Times New Roman" w:cs="Times New Roman"/>
                <w:sz w:val="24"/>
                <w:szCs w:val="24"/>
                <w:lang w:val="nl-NL"/>
              </w:rPr>
              <w:t xml:space="preserve">De </w:t>
            </w:r>
            <w:r w:rsidR="00597572">
              <w:rPr>
                <w:rFonts w:ascii="Times New Roman" w:hAnsi="Times New Roman" w:cs="Times New Roman"/>
                <w:sz w:val="24"/>
                <w:szCs w:val="24"/>
                <w:lang w:val="nl-NL"/>
              </w:rPr>
              <w:t xml:space="preserve">wijze van </w:t>
            </w:r>
            <w:r w:rsidR="008E290D">
              <w:rPr>
                <w:rFonts w:ascii="Times New Roman" w:hAnsi="Times New Roman" w:cs="Times New Roman"/>
                <w:sz w:val="24"/>
                <w:szCs w:val="24"/>
                <w:lang w:val="nl-NL"/>
              </w:rPr>
              <w:t>eind</w:t>
            </w:r>
            <w:r w:rsidR="004603CA" w:rsidRPr="005645A2">
              <w:rPr>
                <w:rFonts w:ascii="Times New Roman" w:hAnsi="Times New Roman" w:cs="Times New Roman"/>
                <w:sz w:val="24"/>
                <w:szCs w:val="24"/>
                <w:lang w:val="nl-NL"/>
              </w:rPr>
              <w:t xml:space="preserve">evaluatie van de deelnemers wordt </w:t>
            </w:r>
            <w:r w:rsidR="008E01D8" w:rsidRPr="005645A2">
              <w:rPr>
                <w:rFonts w:ascii="Times New Roman" w:hAnsi="Times New Roman" w:cs="Times New Roman"/>
                <w:sz w:val="24"/>
                <w:szCs w:val="24"/>
                <w:lang w:val="nl-NL"/>
              </w:rPr>
              <w:t xml:space="preserve">aan de vrije beoordeling gelaten van de erkende vormingscentra, in functie van hun doelpubliek en </w:t>
            </w:r>
            <w:r w:rsidR="00597572">
              <w:rPr>
                <w:rFonts w:ascii="Times New Roman" w:hAnsi="Times New Roman" w:cs="Times New Roman"/>
                <w:sz w:val="24"/>
                <w:szCs w:val="24"/>
                <w:lang w:val="nl-NL"/>
              </w:rPr>
              <w:t>hun</w:t>
            </w:r>
            <w:r w:rsidR="008E01D8" w:rsidRPr="005645A2">
              <w:rPr>
                <w:rFonts w:ascii="Times New Roman" w:hAnsi="Times New Roman" w:cs="Times New Roman"/>
                <w:sz w:val="24"/>
                <w:szCs w:val="24"/>
                <w:lang w:val="nl-NL"/>
              </w:rPr>
              <w:t xml:space="preserve"> pedagogische </w:t>
            </w:r>
            <w:r w:rsidR="00597572">
              <w:rPr>
                <w:rFonts w:ascii="Times New Roman" w:hAnsi="Times New Roman" w:cs="Times New Roman"/>
                <w:sz w:val="24"/>
                <w:szCs w:val="24"/>
                <w:lang w:val="nl-NL"/>
              </w:rPr>
              <w:t>aanpak</w:t>
            </w:r>
            <w:r w:rsidR="008E01D8" w:rsidRPr="005645A2">
              <w:rPr>
                <w:rFonts w:ascii="Times New Roman" w:hAnsi="Times New Roman" w:cs="Times New Roman"/>
                <w:sz w:val="24"/>
                <w:szCs w:val="24"/>
                <w:lang w:val="nl-NL"/>
              </w:rPr>
              <w:t xml:space="preserve">. </w:t>
            </w:r>
          </w:p>
          <w:p w14:paraId="60F2A59E" w14:textId="77777777" w:rsidR="003A75C3" w:rsidRPr="005645A2" w:rsidRDefault="003A75C3" w:rsidP="004603CA">
            <w:pPr>
              <w:pStyle w:val="PlainText"/>
              <w:spacing w:line="276" w:lineRule="auto"/>
              <w:jc w:val="both"/>
              <w:outlineLvl w:val="0"/>
              <w:rPr>
                <w:rFonts w:ascii="Times New Roman" w:hAnsi="Times New Roman" w:cs="Times New Roman"/>
                <w:sz w:val="24"/>
                <w:szCs w:val="24"/>
                <w:lang w:val="nl-NL"/>
              </w:rPr>
            </w:pPr>
          </w:p>
          <w:p w14:paraId="57C884E6" w14:textId="7ACF1F22" w:rsidR="003A75C3" w:rsidRPr="005645A2" w:rsidRDefault="00597572" w:rsidP="004603CA">
            <w:pPr>
              <w:pStyle w:val="PlainText"/>
              <w:spacing w:line="276" w:lineRule="auto"/>
              <w:jc w:val="both"/>
              <w:outlineLvl w:val="0"/>
              <w:rPr>
                <w:rFonts w:ascii="Times New Roman" w:hAnsi="Times New Roman" w:cs="Times New Roman"/>
                <w:sz w:val="24"/>
                <w:szCs w:val="24"/>
                <w:lang w:val="nl-NL"/>
              </w:rPr>
            </w:pPr>
            <w:r>
              <w:rPr>
                <w:rFonts w:ascii="Times New Roman" w:hAnsi="Times New Roman" w:cs="Times New Roman"/>
                <w:sz w:val="24"/>
                <w:szCs w:val="24"/>
                <w:lang w:val="nl-NL"/>
              </w:rPr>
              <w:t>Er wordt aan d</w:t>
            </w:r>
            <w:r w:rsidR="008E01D8" w:rsidRPr="005645A2">
              <w:rPr>
                <w:rFonts w:ascii="Times New Roman" w:hAnsi="Times New Roman" w:cs="Times New Roman"/>
                <w:sz w:val="24"/>
                <w:szCs w:val="24"/>
                <w:lang w:val="nl-NL"/>
              </w:rPr>
              <w:t>e vormingscentra</w:t>
            </w:r>
            <w:r w:rsidR="00B03A38">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aanbevolen </w:t>
            </w:r>
            <w:r w:rsidR="00B03A38">
              <w:rPr>
                <w:rFonts w:ascii="Times New Roman" w:hAnsi="Times New Roman" w:cs="Times New Roman"/>
                <w:sz w:val="24"/>
                <w:szCs w:val="24"/>
                <w:lang w:val="nl-NL"/>
              </w:rPr>
              <w:t>om</w:t>
            </w:r>
            <w:r w:rsidR="008E01D8" w:rsidRPr="005645A2">
              <w:rPr>
                <w:rFonts w:ascii="Times New Roman" w:hAnsi="Times New Roman" w:cs="Times New Roman"/>
                <w:sz w:val="24"/>
                <w:szCs w:val="24"/>
                <w:lang w:val="nl-NL"/>
              </w:rPr>
              <w:t xml:space="preserve"> de roosters voor  </w:t>
            </w:r>
            <w:r>
              <w:rPr>
                <w:rFonts w:ascii="Times New Roman" w:hAnsi="Times New Roman" w:cs="Times New Roman"/>
                <w:sz w:val="24"/>
                <w:szCs w:val="24"/>
                <w:lang w:val="nl-NL"/>
              </w:rPr>
              <w:t xml:space="preserve">zelfevaluatie en </w:t>
            </w:r>
            <w:r w:rsidR="00B03A38">
              <w:rPr>
                <w:rFonts w:ascii="Times New Roman" w:hAnsi="Times New Roman" w:cs="Times New Roman"/>
                <w:sz w:val="24"/>
                <w:szCs w:val="24"/>
                <w:lang w:val="nl-NL"/>
              </w:rPr>
              <w:t xml:space="preserve">eindevaluatie </w:t>
            </w:r>
            <w:r w:rsidR="008E01D8" w:rsidRPr="005645A2">
              <w:rPr>
                <w:rFonts w:ascii="Times New Roman" w:hAnsi="Times New Roman" w:cs="Times New Roman"/>
                <w:sz w:val="24"/>
                <w:szCs w:val="24"/>
                <w:lang w:val="nl-NL"/>
              </w:rPr>
              <w:t>v</w:t>
            </w:r>
            <w:r w:rsidR="00B03A38">
              <w:rPr>
                <w:rFonts w:ascii="Times New Roman" w:hAnsi="Times New Roman" w:cs="Times New Roman"/>
                <w:sz w:val="24"/>
                <w:szCs w:val="24"/>
                <w:lang w:val="nl-NL"/>
              </w:rPr>
              <w:t>an</w:t>
            </w:r>
            <w:r w:rsidR="008E01D8" w:rsidRPr="005645A2">
              <w:rPr>
                <w:rFonts w:ascii="Times New Roman" w:hAnsi="Times New Roman" w:cs="Times New Roman"/>
                <w:sz w:val="24"/>
                <w:szCs w:val="24"/>
                <w:lang w:val="nl-NL"/>
              </w:rPr>
              <w:t xml:space="preserve"> de </w:t>
            </w:r>
            <w:r w:rsidR="00B03A38">
              <w:rPr>
                <w:rFonts w:ascii="Times New Roman" w:hAnsi="Times New Roman" w:cs="Times New Roman"/>
                <w:sz w:val="24"/>
                <w:szCs w:val="24"/>
                <w:lang w:val="nl-NL"/>
              </w:rPr>
              <w:t>kandidaat-</w:t>
            </w:r>
            <w:r w:rsidR="008E01D8" w:rsidRPr="005645A2">
              <w:rPr>
                <w:rFonts w:ascii="Times New Roman" w:hAnsi="Times New Roman" w:cs="Times New Roman"/>
                <w:sz w:val="24"/>
                <w:szCs w:val="24"/>
                <w:lang w:val="nl-NL"/>
              </w:rPr>
              <w:t xml:space="preserve">bemiddelaar </w:t>
            </w:r>
            <w:r>
              <w:rPr>
                <w:rFonts w:ascii="Times New Roman" w:hAnsi="Times New Roman" w:cs="Times New Roman"/>
                <w:sz w:val="24"/>
                <w:szCs w:val="24"/>
                <w:lang w:val="nl-NL"/>
              </w:rPr>
              <w:t xml:space="preserve">te gebruiken </w:t>
            </w:r>
            <w:r w:rsidR="00B03A38">
              <w:rPr>
                <w:rFonts w:ascii="Times New Roman" w:hAnsi="Times New Roman" w:cs="Times New Roman"/>
                <w:sz w:val="24"/>
                <w:szCs w:val="24"/>
                <w:lang w:val="nl-NL"/>
              </w:rPr>
              <w:t xml:space="preserve">zoals </w:t>
            </w:r>
            <w:r w:rsidR="008E01D8" w:rsidRPr="005645A2">
              <w:rPr>
                <w:rFonts w:ascii="Times New Roman" w:hAnsi="Times New Roman" w:cs="Times New Roman"/>
                <w:sz w:val="24"/>
                <w:szCs w:val="24"/>
                <w:lang w:val="nl-NL"/>
              </w:rPr>
              <w:t xml:space="preserve">opgesteld door de Federale Bemiddelingscommissie en gepubliceerd op </w:t>
            </w:r>
            <w:r>
              <w:rPr>
                <w:rFonts w:ascii="Times New Roman" w:hAnsi="Times New Roman" w:cs="Times New Roman"/>
                <w:sz w:val="24"/>
                <w:szCs w:val="24"/>
                <w:lang w:val="nl-NL"/>
              </w:rPr>
              <w:t>zijn</w:t>
            </w:r>
            <w:r w:rsidR="00B03A38">
              <w:rPr>
                <w:rFonts w:ascii="Times New Roman" w:hAnsi="Times New Roman" w:cs="Times New Roman"/>
                <w:sz w:val="24"/>
                <w:szCs w:val="24"/>
                <w:lang w:val="nl-NL"/>
              </w:rPr>
              <w:t xml:space="preserve"> </w:t>
            </w:r>
            <w:r w:rsidR="008E01D8" w:rsidRPr="005645A2">
              <w:rPr>
                <w:rFonts w:ascii="Times New Roman" w:hAnsi="Times New Roman" w:cs="Times New Roman"/>
                <w:sz w:val="24"/>
                <w:szCs w:val="24"/>
                <w:lang w:val="nl-NL"/>
              </w:rPr>
              <w:t xml:space="preserve"> website</w:t>
            </w:r>
            <w:r>
              <w:rPr>
                <w:rFonts w:ascii="Times New Roman" w:hAnsi="Times New Roman" w:cs="Times New Roman"/>
                <w:sz w:val="24"/>
                <w:szCs w:val="24"/>
                <w:lang w:val="nl-NL"/>
              </w:rPr>
              <w:t>.</w:t>
            </w:r>
          </w:p>
          <w:p w14:paraId="6CE5E95F" w14:textId="77777777" w:rsidR="00597174" w:rsidRPr="005645A2" w:rsidRDefault="00597174" w:rsidP="00597174">
            <w:pPr>
              <w:pStyle w:val="PlainText"/>
              <w:spacing w:line="276" w:lineRule="auto"/>
              <w:jc w:val="both"/>
              <w:outlineLvl w:val="0"/>
              <w:rPr>
                <w:rFonts w:ascii="Times New Roman" w:hAnsi="Times New Roman" w:cs="Times New Roman"/>
                <w:b/>
                <w:sz w:val="24"/>
                <w:szCs w:val="24"/>
                <w:lang w:val="nl-NL"/>
              </w:rPr>
            </w:pPr>
          </w:p>
          <w:p w14:paraId="4B36CC6F" w14:textId="5991CDB4" w:rsidR="00597174" w:rsidRPr="005645A2" w:rsidRDefault="00597174" w:rsidP="00597174">
            <w:pPr>
              <w:pStyle w:val="PlainText"/>
              <w:spacing w:line="276" w:lineRule="auto"/>
              <w:jc w:val="both"/>
              <w:outlineLvl w:val="0"/>
              <w:rPr>
                <w:rFonts w:ascii="Times New Roman" w:hAnsi="Times New Roman" w:cs="Times New Roman"/>
                <w:sz w:val="24"/>
                <w:szCs w:val="24"/>
                <w:lang w:val="nl-NL"/>
              </w:rPr>
            </w:pPr>
            <w:r w:rsidRPr="005645A2">
              <w:rPr>
                <w:rFonts w:ascii="Times New Roman" w:hAnsi="Times New Roman" w:cs="Times New Roman"/>
                <w:sz w:val="24"/>
                <w:szCs w:val="24"/>
                <w:lang w:val="nl-NL"/>
              </w:rPr>
              <w:lastRenderedPageBreak/>
              <w:t xml:space="preserve">§2. </w:t>
            </w:r>
            <w:r w:rsidR="00D2316C" w:rsidRPr="005645A2">
              <w:rPr>
                <w:rFonts w:ascii="Times New Roman" w:hAnsi="Times New Roman" w:cs="Times New Roman"/>
                <w:sz w:val="24"/>
                <w:szCs w:val="24"/>
                <w:lang w:val="nl-NL"/>
              </w:rPr>
              <w:t xml:space="preserve">Onverminderd andere wettelijke bepalingen, wordt </w:t>
            </w:r>
            <w:r w:rsidR="00865FB0">
              <w:rPr>
                <w:rFonts w:ascii="Times New Roman" w:hAnsi="Times New Roman" w:cs="Times New Roman"/>
                <w:sz w:val="24"/>
                <w:szCs w:val="24"/>
                <w:lang w:val="nl-NL"/>
              </w:rPr>
              <w:t xml:space="preserve">een attest waarbij men geslaagd is voor </w:t>
            </w:r>
            <w:r w:rsidR="008E01D8" w:rsidRPr="005645A2">
              <w:rPr>
                <w:rFonts w:ascii="Times New Roman" w:hAnsi="Times New Roman" w:cs="Times New Roman"/>
                <w:sz w:val="24"/>
                <w:szCs w:val="24"/>
                <w:lang w:val="nl-NL"/>
              </w:rPr>
              <w:t xml:space="preserve">de </w:t>
            </w:r>
            <w:r w:rsidR="00FE6048" w:rsidRPr="005645A2">
              <w:rPr>
                <w:rFonts w:ascii="Times New Roman" w:hAnsi="Times New Roman" w:cs="Times New Roman"/>
                <w:sz w:val="24"/>
                <w:szCs w:val="24"/>
                <w:lang w:val="nl-NL"/>
              </w:rPr>
              <w:t>basis</w:t>
            </w:r>
            <w:r w:rsidR="008E01D8" w:rsidRPr="005645A2">
              <w:rPr>
                <w:rFonts w:ascii="Times New Roman" w:hAnsi="Times New Roman" w:cs="Times New Roman"/>
                <w:sz w:val="24"/>
                <w:szCs w:val="24"/>
                <w:lang w:val="nl-NL"/>
              </w:rPr>
              <w:t xml:space="preserve">opleiding </w:t>
            </w:r>
            <w:r w:rsidR="00FE6048" w:rsidRPr="005645A2">
              <w:rPr>
                <w:rFonts w:ascii="Times New Roman" w:hAnsi="Times New Roman" w:cs="Times New Roman"/>
                <w:sz w:val="24"/>
                <w:szCs w:val="24"/>
                <w:lang w:val="nl-NL"/>
              </w:rPr>
              <w:t xml:space="preserve">afgeleverd aan de deelnemer, </w:t>
            </w:r>
            <w:r w:rsidR="00B03A38">
              <w:rPr>
                <w:rFonts w:ascii="Times New Roman" w:hAnsi="Times New Roman" w:cs="Times New Roman"/>
                <w:sz w:val="24"/>
                <w:szCs w:val="24"/>
                <w:lang w:val="nl-NL"/>
              </w:rPr>
              <w:t xml:space="preserve">op voorwaarde dat </w:t>
            </w:r>
            <w:r w:rsidR="00D2316C" w:rsidRPr="005645A2">
              <w:rPr>
                <w:rFonts w:ascii="Times New Roman" w:hAnsi="Times New Roman" w:cs="Times New Roman"/>
                <w:sz w:val="24"/>
                <w:szCs w:val="24"/>
                <w:lang w:val="nl-NL"/>
              </w:rPr>
              <w:t xml:space="preserve">hij daadwerkelijk 70 uur opleiding heeft gevolgd overeenkomstig artikel </w:t>
            </w:r>
            <w:r w:rsidR="00865FB0">
              <w:rPr>
                <w:rFonts w:ascii="Times New Roman" w:hAnsi="Times New Roman" w:cs="Times New Roman"/>
                <w:sz w:val="24"/>
                <w:szCs w:val="24"/>
                <w:lang w:val="nl-NL"/>
              </w:rPr>
              <w:t>5 §2</w:t>
            </w:r>
            <w:r w:rsidR="00B03A38">
              <w:rPr>
                <w:rFonts w:ascii="Times New Roman" w:hAnsi="Times New Roman" w:cs="Times New Roman"/>
                <w:sz w:val="24"/>
                <w:szCs w:val="24"/>
                <w:lang w:val="nl-NL"/>
              </w:rPr>
              <w:t xml:space="preserve"> </w:t>
            </w:r>
            <w:r w:rsidR="00D2316C" w:rsidRPr="005645A2">
              <w:rPr>
                <w:rFonts w:ascii="Times New Roman" w:hAnsi="Times New Roman" w:cs="Times New Roman"/>
                <w:sz w:val="24"/>
                <w:szCs w:val="24"/>
                <w:lang w:val="nl-NL"/>
              </w:rPr>
              <w:t xml:space="preserve">en </w:t>
            </w:r>
            <w:r w:rsidR="00B03A38">
              <w:rPr>
                <w:rFonts w:ascii="Times New Roman" w:hAnsi="Times New Roman" w:cs="Times New Roman"/>
                <w:sz w:val="24"/>
                <w:szCs w:val="24"/>
                <w:lang w:val="nl-NL"/>
              </w:rPr>
              <w:t xml:space="preserve">minstens </w:t>
            </w:r>
            <w:r w:rsidR="00D2316C" w:rsidRPr="005645A2">
              <w:rPr>
                <w:rFonts w:ascii="Times New Roman" w:hAnsi="Times New Roman" w:cs="Times New Roman"/>
                <w:sz w:val="24"/>
                <w:szCs w:val="24"/>
                <w:lang w:val="nl-NL"/>
              </w:rPr>
              <w:t>12/20 heeft be</w:t>
            </w:r>
            <w:r w:rsidR="00B03A38">
              <w:rPr>
                <w:rFonts w:ascii="Times New Roman" w:hAnsi="Times New Roman" w:cs="Times New Roman"/>
                <w:sz w:val="24"/>
                <w:szCs w:val="24"/>
                <w:lang w:val="nl-NL"/>
              </w:rPr>
              <w:t>h</w:t>
            </w:r>
            <w:r w:rsidR="00D2316C" w:rsidRPr="005645A2">
              <w:rPr>
                <w:rFonts w:ascii="Times New Roman" w:hAnsi="Times New Roman" w:cs="Times New Roman"/>
                <w:sz w:val="24"/>
                <w:szCs w:val="24"/>
                <w:lang w:val="nl-NL"/>
              </w:rPr>
              <w:t>aald voor de theor</w:t>
            </w:r>
            <w:r w:rsidR="00B03A38">
              <w:rPr>
                <w:rFonts w:ascii="Times New Roman" w:hAnsi="Times New Roman" w:cs="Times New Roman"/>
                <w:sz w:val="24"/>
                <w:szCs w:val="24"/>
                <w:lang w:val="nl-NL"/>
              </w:rPr>
              <w:t>i</w:t>
            </w:r>
            <w:r w:rsidR="00D2316C" w:rsidRPr="005645A2">
              <w:rPr>
                <w:rFonts w:ascii="Times New Roman" w:hAnsi="Times New Roman" w:cs="Times New Roman"/>
                <w:sz w:val="24"/>
                <w:szCs w:val="24"/>
                <w:lang w:val="nl-NL"/>
              </w:rPr>
              <w:t xml:space="preserve">e en </w:t>
            </w:r>
            <w:r w:rsidR="00E85428">
              <w:rPr>
                <w:rFonts w:ascii="Times New Roman" w:hAnsi="Times New Roman" w:cs="Times New Roman"/>
                <w:sz w:val="24"/>
                <w:szCs w:val="24"/>
                <w:lang w:val="nl-NL"/>
              </w:rPr>
              <w:t xml:space="preserve">minstens </w:t>
            </w:r>
            <w:r w:rsidR="00D2316C" w:rsidRPr="005645A2">
              <w:rPr>
                <w:rFonts w:ascii="Times New Roman" w:hAnsi="Times New Roman" w:cs="Times New Roman"/>
                <w:sz w:val="24"/>
                <w:szCs w:val="24"/>
                <w:lang w:val="nl-NL"/>
              </w:rPr>
              <w:t xml:space="preserve">12/20 </w:t>
            </w:r>
            <w:r w:rsidR="00E85428">
              <w:rPr>
                <w:rFonts w:ascii="Times New Roman" w:hAnsi="Times New Roman" w:cs="Times New Roman"/>
                <w:sz w:val="24"/>
                <w:szCs w:val="24"/>
                <w:lang w:val="nl-NL"/>
              </w:rPr>
              <w:t>voor</w:t>
            </w:r>
            <w:r w:rsidR="00B03A38">
              <w:rPr>
                <w:rFonts w:ascii="Times New Roman" w:hAnsi="Times New Roman" w:cs="Times New Roman"/>
                <w:sz w:val="24"/>
                <w:szCs w:val="24"/>
                <w:lang w:val="nl-NL"/>
              </w:rPr>
              <w:t xml:space="preserve"> de</w:t>
            </w:r>
            <w:r w:rsidR="00D2316C" w:rsidRPr="005645A2">
              <w:rPr>
                <w:rFonts w:ascii="Times New Roman" w:hAnsi="Times New Roman" w:cs="Times New Roman"/>
                <w:sz w:val="24"/>
                <w:szCs w:val="24"/>
                <w:lang w:val="nl-NL"/>
              </w:rPr>
              <w:t xml:space="preserve"> praktijk. </w:t>
            </w:r>
          </w:p>
          <w:p w14:paraId="5A518255" w14:textId="77777777" w:rsidR="00DF399F" w:rsidRPr="005645A2" w:rsidRDefault="00DF399F" w:rsidP="00597174">
            <w:pPr>
              <w:pStyle w:val="PlainText"/>
              <w:spacing w:line="276" w:lineRule="auto"/>
              <w:jc w:val="both"/>
              <w:outlineLvl w:val="0"/>
              <w:rPr>
                <w:rFonts w:ascii="Times New Roman" w:hAnsi="Times New Roman" w:cs="Times New Roman"/>
                <w:sz w:val="24"/>
                <w:szCs w:val="24"/>
                <w:lang w:val="nl-NL"/>
              </w:rPr>
            </w:pPr>
          </w:p>
          <w:p w14:paraId="4E379B89" w14:textId="168D7A7F" w:rsidR="00597174" w:rsidRPr="005645A2" w:rsidRDefault="00BB592F" w:rsidP="00597174">
            <w:pPr>
              <w:pStyle w:val="PlainText"/>
              <w:spacing w:line="276" w:lineRule="auto"/>
              <w:jc w:val="both"/>
              <w:outlineLvl w:val="0"/>
              <w:rPr>
                <w:rFonts w:ascii="Times New Roman" w:hAnsi="Times New Roman" w:cs="Times New Roman"/>
                <w:sz w:val="24"/>
                <w:szCs w:val="24"/>
                <w:lang w:val="nl-NL"/>
              </w:rPr>
            </w:pPr>
            <w:r w:rsidRPr="005645A2">
              <w:rPr>
                <w:rFonts w:ascii="Times New Roman" w:hAnsi="Times New Roman" w:cs="Times New Roman"/>
                <w:sz w:val="24"/>
                <w:szCs w:val="24"/>
                <w:lang w:val="nl-NL"/>
              </w:rPr>
              <w:t>§3</w:t>
            </w:r>
            <w:r w:rsidR="00AC2CA4" w:rsidRPr="005645A2">
              <w:rPr>
                <w:rFonts w:ascii="Times New Roman" w:hAnsi="Times New Roman" w:cs="Times New Roman"/>
                <w:sz w:val="24"/>
                <w:szCs w:val="24"/>
                <w:lang w:val="nl-NL"/>
              </w:rPr>
              <w:t xml:space="preserve">. </w:t>
            </w:r>
            <w:r w:rsidR="00352F62" w:rsidRPr="005645A2">
              <w:rPr>
                <w:rFonts w:ascii="Times New Roman" w:hAnsi="Times New Roman" w:cs="Times New Roman"/>
                <w:sz w:val="24"/>
                <w:szCs w:val="24"/>
                <w:lang w:val="nl-NL"/>
              </w:rPr>
              <w:t>Onverminderd andere wettelijke bepalingen</w:t>
            </w:r>
            <w:r w:rsidR="00FE6048" w:rsidRPr="005645A2">
              <w:rPr>
                <w:rFonts w:ascii="Times New Roman" w:hAnsi="Times New Roman" w:cs="Times New Roman"/>
                <w:sz w:val="24"/>
                <w:szCs w:val="24"/>
                <w:lang w:val="nl-NL"/>
              </w:rPr>
              <w:t xml:space="preserve">, </w:t>
            </w:r>
            <w:r w:rsidR="00352F62" w:rsidRPr="005645A2">
              <w:rPr>
                <w:rFonts w:ascii="Times New Roman" w:hAnsi="Times New Roman" w:cs="Times New Roman"/>
                <w:sz w:val="24"/>
                <w:szCs w:val="24"/>
                <w:lang w:val="nl-NL"/>
              </w:rPr>
              <w:t xml:space="preserve">wordt </w:t>
            </w:r>
            <w:r w:rsidR="00B03A38">
              <w:rPr>
                <w:rFonts w:ascii="Times New Roman" w:hAnsi="Times New Roman" w:cs="Times New Roman"/>
                <w:sz w:val="24"/>
                <w:szCs w:val="24"/>
                <w:lang w:val="nl-NL"/>
              </w:rPr>
              <w:t xml:space="preserve"> het </w:t>
            </w:r>
            <w:r w:rsidR="00865FB0">
              <w:rPr>
                <w:rFonts w:ascii="Times New Roman" w:hAnsi="Times New Roman" w:cs="Times New Roman"/>
                <w:sz w:val="24"/>
                <w:szCs w:val="24"/>
                <w:lang w:val="nl-NL"/>
              </w:rPr>
              <w:t>bekwaamheids</w:t>
            </w:r>
            <w:r w:rsidR="00FE6048" w:rsidRPr="005645A2">
              <w:rPr>
                <w:rFonts w:ascii="Times New Roman" w:hAnsi="Times New Roman" w:cs="Times New Roman"/>
                <w:sz w:val="24"/>
                <w:szCs w:val="24"/>
                <w:lang w:val="nl-NL"/>
              </w:rPr>
              <w:t xml:space="preserve">attest van de specialisatieopleiding  afgeleverd aan de deelnemer, </w:t>
            </w:r>
            <w:r w:rsidR="00B03A38">
              <w:rPr>
                <w:rFonts w:ascii="Times New Roman" w:hAnsi="Times New Roman" w:cs="Times New Roman"/>
                <w:sz w:val="24"/>
                <w:szCs w:val="24"/>
                <w:lang w:val="nl-NL"/>
              </w:rPr>
              <w:t>op voorwaarde dat</w:t>
            </w:r>
            <w:r w:rsidR="00352F62" w:rsidRPr="005645A2">
              <w:rPr>
                <w:rFonts w:ascii="Times New Roman" w:hAnsi="Times New Roman" w:cs="Times New Roman"/>
                <w:sz w:val="24"/>
                <w:szCs w:val="24"/>
                <w:lang w:val="nl-NL"/>
              </w:rPr>
              <w:t xml:space="preserve"> hij </w:t>
            </w:r>
            <w:r w:rsidR="00865FB0">
              <w:rPr>
                <w:rFonts w:ascii="Times New Roman" w:hAnsi="Times New Roman" w:cs="Times New Roman"/>
                <w:sz w:val="24"/>
                <w:szCs w:val="24"/>
                <w:lang w:val="nl-NL"/>
              </w:rPr>
              <w:t xml:space="preserve">beschikt over een attest waaruit blijkt dat hij geslaagd is voor de basisopleiding, hij </w:t>
            </w:r>
            <w:r w:rsidR="00352F62" w:rsidRPr="005645A2">
              <w:rPr>
                <w:rFonts w:ascii="Times New Roman" w:hAnsi="Times New Roman" w:cs="Times New Roman"/>
                <w:sz w:val="24"/>
                <w:szCs w:val="24"/>
                <w:lang w:val="nl-NL"/>
              </w:rPr>
              <w:t xml:space="preserve">effectief 35 uur opleiding heeft gevolgd overeenkomstig artikel </w:t>
            </w:r>
            <w:r w:rsidR="00865FB0">
              <w:rPr>
                <w:rFonts w:ascii="Times New Roman" w:hAnsi="Times New Roman" w:cs="Times New Roman"/>
                <w:sz w:val="24"/>
                <w:szCs w:val="24"/>
                <w:lang w:val="nl-NL"/>
              </w:rPr>
              <w:t>5 §3</w:t>
            </w:r>
            <w:r w:rsidR="00B03A38">
              <w:rPr>
                <w:rFonts w:ascii="Times New Roman" w:hAnsi="Times New Roman" w:cs="Times New Roman"/>
                <w:sz w:val="24"/>
                <w:szCs w:val="24"/>
                <w:lang w:val="nl-NL"/>
              </w:rPr>
              <w:t>,</w:t>
            </w:r>
            <w:r w:rsidR="00352F62" w:rsidRPr="005645A2">
              <w:rPr>
                <w:rFonts w:ascii="Times New Roman" w:hAnsi="Times New Roman" w:cs="Times New Roman"/>
                <w:sz w:val="24"/>
                <w:szCs w:val="24"/>
                <w:lang w:val="nl-NL"/>
              </w:rPr>
              <w:t xml:space="preserve"> en hij </w:t>
            </w:r>
            <w:r w:rsidR="00B03A38">
              <w:rPr>
                <w:rFonts w:ascii="Times New Roman" w:hAnsi="Times New Roman" w:cs="Times New Roman"/>
                <w:sz w:val="24"/>
                <w:szCs w:val="24"/>
                <w:lang w:val="nl-NL"/>
              </w:rPr>
              <w:t xml:space="preserve">minstens </w:t>
            </w:r>
            <w:r w:rsidR="00352F62" w:rsidRPr="005645A2">
              <w:rPr>
                <w:rFonts w:ascii="Times New Roman" w:hAnsi="Times New Roman" w:cs="Times New Roman"/>
                <w:sz w:val="24"/>
                <w:szCs w:val="24"/>
                <w:lang w:val="nl-NL"/>
              </w:rPr>
              <w:t xml:space="preserve">12/20 </w:t>
            </w:r>
            <w:r w:rsidR="00B03A38">
              <w:rPr>
                <w:rFonts w:ascii="Times New Roman" w:hAnsi="Times New Roman" w:cs="Times New Roman"/>
                <w:sz w:val="24"/>
                <w:szCs w:val="24"/>
                <w:lang w:val="nl-NL"/>
              </w:rPr>
              <w:t xml:space="preserve">heeft behaald </w:t>
            </w:r>
            <w:r w:rsidR="00352F62" w:rsidRPr="005645A2">
              <w:rPr>
                <w:rFonts w:ascii="Times New Roman" w:hAnsi="Times New Roman" w:cs="Times New Roman"/>
                <w:sz w:val="24"/>
                <w:szCs w:val="24"/>
                <w:lang w:val="nl-NL"/>
              </w:rPr>
              <w:t xml:space="preserve">voor </w:t>
            </w:r>
            <w:r w:rsidR="00B03A38">
              <w:rPr>
                <w:rFonts w:ascii="Times New Roman" w:hAnsi="Times New Roman" w:cs="Times New Roman"/>
                <w:sz w:val="24"/>
                <w:szCs w:val="24"/>
                <w:lang w:val="nl-NL"/>
              </w:rPr>
              <w:t xml:space="preserve"> de theorie </w:t>
            </w:r>
            <w:r w:rsidR="00352F62" w:rsidRPr="005645A2">
              <w:rPr>
                <w:rFonts w:ascii="Times New Roman" w:hAnsi="Times New Roman" w:cs="Times New Roman"/>
                <w:sz w:val="24"/>
                <w:szCs w:val="24"/>
                <w:lang w:val="nl-NL"/>
              </w:rPr>
              <w:t>en</w:t>
            </w:r>
            <w:r w:rsidR="00B03A38">
              <w:rPr>
                <w:rFonts w:ascii="Times New Roman" w:hAnsi="Times New Roman" w:cs="Times New Roman"/>
                <w:sz w:val="24"/>
                <w:szCs w:val="24"/>
                <w:lang w:val="nl-NL"/>
              </w:rPr>
              <w:t xml:space="preserve"> minstens</w:t>
            </w:r>
            <w:r w:rsidR="00352F62" w:rsidRPr="005645A2">
              <w:rPr>
                <w:rFonts w:ascii="Times New Roman" w:hAnsi="Times New Roman" w:cs="Times New Roman"/>
                <w:sz w:val="24"/>
                <w:szCs w:val="24"/>
                <w:lang w:val="nl-NL"/>
              </w:rPr>
              <w:t xml:space="preserve"> 12/20 voor </w:t>
            </w:r>
            <w:r w:rsidR="00B03A38">
              <w:rPr>
                <w:rFonts w:ascii="Times New Roman" w:hAnsi="Times New Roman" w:cs="Times New Roman"/>
                <w:sz w:val="24"/>
                <w:szCs w:val="24"/>
                <w:lang w:val="nl-NL"/>
              </w:rPr>
              <w:t xml:space="preserve">de praktijk. </w:t>
            </w:r>
            <w:r w:rsidR="00352F62" w:rsidRPr="005645A2">
              <w:rPr>
                <w:rFonts w:ascii="Times New Roman" w:hAnsi="Times New Roman" w:cs="Times New Roman"/>
                <w:sz w:val="24"/>
                <w:szCs w:val="24"/>
                <w:lang w:val="nl-NL"/>
              </w:rPr>
              <w:t xml:space="preserve"> </w:t>
            </w:r>
          </w:p>
          <w:p w14:paraId="6C18EFC1" w14:textId="77777777" w:rsidR="00597174" w:rsidRPr="005645A2" w:rsidRDefault="00597174">
            <w:pPr>
              <w:pStyle w:val="PlainText"/>
              <w:spacing w:line="276" w:lineRule="auto"/>
              <w:jc w:val="both"/>
              <w:outlineLvl w:val="0"/>
              <w:rPr>
                <w:rFonts w:ascii="Times New Roman" w:hAnsi="Times New Roman" w:cs="Times New Roman"/>
                <w:b/>
                <w:sz w:val="24"/>
                <w:szCs w:val="24"/>
                <w:lang w:val="nl-NL"/>
              </w:rPr>
            </w:pPr>
          </w:p>
          <w:p w14:paraId="1A3DD30E" w14:textId="1D80ED33" w:rsidR="00743FC3" w:rsidRPr="005645A2" w:rsidRDefault="00597174" w:rsidP="00743FC3">
            <w:pPr>
              <w:pStyle w:val="PlainText"/>
              <w:spacing w:line="276" w:lineRule="auto"/>
              <w:jc w:val="both"/>
              <w:outlineLvl w:val="0"/>
              <w:rPr>
                <w:rFonts w:ascii="Times New Roman" w:hAnsi="Times New Roman" w:cs="Times New Roman"/>
                <w:sz w:val="24"/>
                <w:szCs w:val="24"/>
                <w:lang w:val="nl-NL"/>
              </w:rPr>
            </w:pPr>
            <w:r w:rsidRPr="005645A2">
              <w:rPr>
                <w:rFonts w:ascii="Times New Roman" w:hAnsi="Times New Roman" w:cs="Times New Roman"/>
                <w:sz w:val="24"/>
                <w:szCs w:val="24"/>
                <w:lang w:val="nl-NL"/>
              </w:rPr>
              <w:t>§</w:t>
            </w:r>
            <w:r w:rsidR="00CF72E7" w:rsidRPr="005645A2">
              <w:rPr>
                <w:rFonts w:ascii="Times New Roman" w:hAnsi="Times New Roman" w:cs="Times New Roman"/>
                <w:sz w:val="24"/>
                <w:szCs w:val="24"/>
                <w:lang w:val="nl-NL"/>
              </w:rPr>
              <w:t>4</w:t>
            </w:r>
            <w:r w:rsidRPr="005645A2">
              <w:rPr>
                <w:rFonts w:ascii="Times New Roman" w:hAnsi="Times New Roman" w:cs="Times New Roman"/>
                <w:sz w:val="24"/>
                <w:szCs w:val="24"/>
                <w:lang w:val="nl-NL"/>
              </w:rPr>
              <w:t>.</w:t>
            </w:r>
            <w:r w:rsidR="00DF399F" w:rsidRPr="005645A2">
              <w:rPr>
                <w:rFonts w:ascii="Times New Roman" w:hAnsi="Times New Roman" w:cs="Times New Roman"/>
                <w:sz w:val="24"/>
                <w:szCs w:val="24"/>
                <w:lang w:val="nl-NL"/>
              </w:rPr>
              <w:t xml:space="preserve"> </w:t>
            </w:r>
            <w:r w:rsidR="00352F62" w:rsidRPr="005645A2">
              <w:rPr>
                <w:rFonts w:ascii="Times New Roman" w:hAnsi="Times New Roman" w:cs="Times New Roman"/>
                <w:sz w:val="24"/>
                <w:szCs w:val="24"/>
                <w:lang w:val="nl-NL"/>
              </w:rPr>
              <w:t xml:space="preserve">Voor de eindevaluatie en het </w:t>
            </w:r>
            <w:r w:rsidR="008E290D">
              <w:rPr>
                <w:rFonts w:ascii="Times New Roman" w:hAnsi="Times New Roman" w:cs="Times New Roman"/>
                <w:sz w:val="24"/>
                <w:szCs w:val="24"/>
                <w:lang w:val="nl-NL"/>
              </w:rPr>
              <w:t xml:space="preserve">afleveren </w:t>
            </w:r>
            <w:r w:rsidR="00352F62" w:rsidRPr="005645A2">
              <w:rPr>
                <w:rFonts w:ascii="Times New Roman" w:hAnsi="Times New Roman" w:cs="Times New Roman"/>
                <w:sz w:val="24"/>
                <w:szCs w:val="24"/>
                <w:lang w:val="nl-NL"/>
              </w:rPr>
              <w:t xml:space="preserve">van het bekwaamheidsattest </w:t>
            </w:r>
            <w:r w:rsidR="008E290D">
              <w:rPr>
                <w:rFonts w:ascii="Times New Roman" w:hAnsi="Times New Roman" w:cs="Times New Roman"/>
                <w:sz w:val="24"/>
                <w:szCs w:val="24"/>
                <w:lang w:val="nl-NL"/>
              </w:rPr>
              <w:t>dienen</w:t>
            </w:r>
            <w:r w:rsidR="00352F62" w:rsidRPr="005645A2">
              <w:rPr>
                <w:rFonts w:ascii="Times New Roman" w:hAnsi="Times New Roman" w:cs="Times New Roman"/>
                <w:sz w:val="24"/>
                <w:szCs w:val="24"/>
                <w:lang w:val="nl-NL"/>
              </w:rPr>
              <w:t xml:space="preserve"> de opleidi</w:t>
            </w:r>
            <w:r w:rsidR="00164C6E" w:rsidRPr="005645A2">
              <w:rPr>
                <w:rFonts w:ascii="Times New Roman" w:hAnsi="Times New Roman" w:cs="Times New Roman"/>
                <w:sz w:val="24"/>
                <w:szCs w:val="24"/>
                <w:lang w:val="nl-NL"/>
              </w:rPr>
              <w:t>ng</w:t>
            </w:r>
            <w:r w:rsidR="00E85428">
              <w:rPr>
                <w:rFonts w:ascii="Times New Roman" w:hAnsi="Times New Roman" w:cs="Times New Roman"/>
                <w:sz w:val="24"/>
                <w:szCs w:val="24"/>
                <w:lang w:val="nl-NL"/>
              </w:rPr>
              <w:t>s</w:t>
            </w:r>
            <w:r w:rsidR="008E290D">
              <w:rPr>
                <w:rFonts w:ascii="Times New Roman" w:hAnsi="Times New Roman" w:cs="Times New Roman"/>
                <w:sz w:val="24"/>
                <w:szCs w:val="24"/>
                <w:lang w:val="nl-NL"/>
              </w:rPr>
              <w:t>centra</w:t>
            </w:r>
            <w:r w:rsidR="00164C6E" w:rsidRPr="005645A2">
              <w:rPr>
                <w:rFonts w:ascii="Times New Roman" w:hAnsi="Times New Roman" w:cs="Times New Roman"/>
                <w:sz w:val="24"/>
                <w:szCs w:val="24"/>
                <w:lang w:val="nl-NL"/>
              </w:rPr>
              <w:t xml:space="preserve"> beroep </w:t>
            </w:r>
            <w:r w:rsidR="008E290D">
              <w:rPr>
                <w:rFonts w:ascii="Times New Roman" w:hAnsi="Times New Roman" w:cs="Times New Roman"/>
                <w:sz w:val="24"/>
                <w:szCs w:val="24"/>
                <w:lang w:val="nl-NL"/>
              </w:rPr>
              <w:t xml:space="preserve">te </w:t>
            </w:r>
            <w:r w:rsidR="00164C6E" w:rsidRPr="005645A2">
              <w:rPr>
                <w:rFonts w:ascii="Times New Roman" w:hAnsi="Times New Roman" w:cs="Times New Roman"/>
                <w:sz w:val="24"/>
                <w:szCs w:val="24"/>
                <w:lang w:val="nl-NL"/>
              </w:rPr>
              <w:t>doen op minstens één</w:t>
            </w:r>
            <w:r w:rsidR="008E290D">
              <w:rPr>
                <w:rFonts w:ascii="Times New Roman" w:hAnsi="Times New Roman" w:cs="Times New Roman"/>
                <w:sz w:val="24"/>
                <w:szCs w:val="24"/>
                <w:lang w:val="nl-NL"/>
              </w:rPr>
              <w:t xml:space="preserve"> erkende bemiddelaar</w:t>
            </w:r>
            <w:r w:rsidR="00352F62" w:rsidRPr="005645A2">
              <w:rPr>
                <w:rFonts w:ascii="Times New Roman" w:hAnsi="Times New Roman" w:cs="Times New Roman"/>
                <w:sz w:val="24"/>
                <w:szCs w:val="24"/>
                <w:lang w:val="nl-NL"/>
              </w:rPr>
              <w:t xml:space="preserve"> </w:t>
            </w:r>
            <w:r w:rsidR="008E290D">
              <w:rPr>
                <w:rFonts w:ascii="Times New Roman" w:hAnsi="Times New Roman" w:cs="Times New Roman"/>
                <w:sz w:val="24"/>
                <w:szCs w:val="24"/>
                <w:lang w:val="nl-NL"/>
              </w:rPr>
              <w:t xml:space="preserve">die </w:t>
            </w:r>
            <w:r w:rsidR="00352F62" w:rsidRPr="005645A2">
              <w:rPr>
                <w:rFonts w:ascii="Times New Roman" w:hAnsi="Times New Roman" w:cs="Times New Roman"/>
                <w:sz w:val="24"/>
                <w:szCs w:val="24"/>
                <w:lang w:val="nl-NL"/>
              </w:rPr>
              <w:t>‘</w:t>
            </w:r>
            <w:r w:rsidR="00352F62" w:rsidRPr="005645A2">
              <w:rPr>
                <w:rFonts w:ascii="Times New Roman" w:hAnsi="Times New Roman" w:cs="Times New Roman"/>
                <w:i/>
                <w:sz w:val="24"/>
                <w:szCs w:val="24"/>
                <w:lang w:val="nl-NL"/>
              </w:rPr>
              <w:t>onpartijdig en extern aan de opleiding</w:t>
            </w:r>
            <w:r w:rsidR="00352F62" w:rsidRPr="005645A2">
              <w:rPr>
                <w:rFonts w:ascii="Times New Roman" w:hAnsi="Times New Roman" w:cs="Times New Roman"/>
                <w:sz w:val="24"/>
                <w:szCs w:val="24"/>
                <w:lang w:val="nl-NL"/>
              </w:rPr>
              <w:t>’</w:t>
            </w:r>
            <w:r w:rsidR="00EE0BC6">
              <w:rPr>
                <w:rFonts w:ascii="Times New Roman" w:hAnsi="Times New Roman" w:cs="Times New Roman"/>
                <w:sz w:val="24"/>
                <w:szCs w:val="24"/>
                <w:lang w:val="nl-NL"/>
              </w:rPr>
              <w:t xml:space="preserve"> </w:t>
            </w:r>
            <w:r w:rsidR="00E85428">
              <w:rPr>
                <w:rFonts w:ascii="Times New Roman" w:hAnsi="Times New Roman" w:cs="Times New Roman"/>
                <w:sz w:val="24"/>
                <w:szCs w:val="24"/>
                <w:lang w:val="nl-NL"/>
              </w:rPr>
              <w:t>is</w:t>
            </w:r>
            <w:r w:rsidR="00352F62" w:rsidRPr="005645A2">
              <w:rPr>
                <w:rFonts w:ascii="Times New Roman" w:hAnsi="Times New Roman" w:cs="Times New Roman"/>
                <w:sz w:val="24"/>
                <w:szCs w:val="24"/>
                <w:lang w:val="nl-NL"/>
              </w:rPr>
              <w:t xml:space="preserve">. Deze persoon </w:t>
            </w:r>
            <w:r w:rsidR="00EE0BC6">
              <w:rPr>
                <w:rFonts w:ascii="Times New Roman" w:hAnsi="Times New Roman" w:cs="Times New Roman"/>
                <w:sz w:val="24"/>
                <w:szCs w:val="24"/>
                <w:lang w:val="nl-NL"/>
              </w:rPr>
              <w:t>is</w:t>
            </w:r>
            <w:r w:rsidR="00EE0BC6" w:rsidRPr="005645A2">
              <w:rPr>
                <w:rFonts w:ascii="Times New Roman" w:hAnsi="Times New Roman" w:cs="Times New Roman"/>
                <w:sz w:val="24"/>
                <w:szCs w:val="24"/>
                <w:lang w:val="nl-NL"/>
              </w:rPr>
              <w:t xml:space="preserve"> </w:t>
            </w:r>
            <w:r w:rsidR="00EE0BC6">
              <w:rPr>
                <w:rFonts w:ascii="Times New Roman" w:hAnsi="Times New Roman" w:cs="Times New Roman"/>
                <w:sz w:val="24"/>
                <w:szCs w:val="24"/>
                <w:lang w:val="nl-NL"/>
              </w:rPr>
              <w:t xml:space="preserve">aanwezig </w:t>
            </w:r>
            <w:r w:rsidR="00352F62" w:rsidRPr="005645A2">
              <w:rPr>
                <w:rFonts w:ascii="Times New Roman" w:hAnsi="Times New Roman" w:cs="Times New Roman"/>
                <w:sz w:val="24"/>
                <w:szCs w:val="24"/>
                <w:lang w:val="nl-NL"/>
              </w:rPr>
              <w:t xml:space="preserve">tijdens de eindevaluatie en </w:t>
            </w:r>
            <w:r w:rsidR="00EE0BC6">
              <w:rPr>
                <w:rFonts w:ascii="Times New Roman" w:hAnsi="Times New Roman" w:cs="Times New Roman"/>
                <w:sz w:val="24"/>
                <w:szCs w:val="24"/>
                <w:lang w:val="nl-NL"/>
              </w:rPr>
              <w:t xml:space="preserve">geeft </w:t>
            </w:r>
            <w:r w:rsidR="00352F62" w:rsidRPr="005645A2">
              <w:rPr>
                <w:rFonts w:ascii="Times New Roman" w:hAnsi="Times New Roman" w:cs="Times New Roman"/>
                <w:sz w:val="24"/>
                <w:szCs w:val="24"/>
                <w:lang w:val="nl-NL"/>
              </w:rPr>
              <w:t xml:space="preserve">zijn </w:t>
            </w:r>
            <w:r w:rsidR="00D077B2" w:rsidRPr="005645A2">
              <w:rPr>
                <w:rFonts w:ascii="Times New Roman" w:hAnsi="Times New Roman" w:cs="Times New Roman"/>
                <w:sz w:val="24"/>
                <w:szCs w:val="24"/>
                <w:lang w:val="nl-NL"/>
              </w:rPr>
              <w:t>beoordeling</w:t>
            </w:r>
            <w:r w:rsidR="008E290D">
              <w:rPr>
                <w:rFonts w:ascii="Times New Roman" w:hAnsi="Times New Roman" w:cs="Times New Roman"/>
                <w:sz w:val="24"/>
                <w:szCs w:val="24"/>
                <w:lang w:val="nl-NL"/>
              </w:rPr>
              <w:t xml:space="preserve">. Deze beoordeling </w:t>
            </w:r>
            <w:r w:rsidR="00EE0BC6">
              <w:rPr>
                <w:rFonts w:ascii="Times New Roman" w:hAnsi="Times New Roman" w:cs="Times New Roman"/>
                <w:sz w:val="24"/>
                <w:szCs w:val="24"/>
                <w:lang w:val="nl-NL"/>
              </w:rPr>
              <w:t xml:space="preserve"> is</w:t>
            </w:r>
            <w:r w:rsidR="008E290D">
              <w:rPr>
                <w:rFonts w:ascii="Times New Roman" w:hAnsi="Times New Roman" w:cs="Times New Roman"/>
                <w:sz w:val="24"/>
                <w:szCs w:val="24"/>
                <w:lang w:val="nl-NL"/>
              </w:rPr>
              <w:t xml:space="preserve"> enkel </w:t>
            </w:r>
            <w:r w:rsidR="00D077B2" w:rsidRPr="005645A2">
              <w:rPr>
                <w:rFonts w:ascii="Times New Roman" w:hAnsi="Times New Roman" w:cs="Times New Roman"/>
                <w:sz w:val="24"/>
                <w:szCs w:val="24"/>
                <w:lang w:val="nl-NL"/>
              </w:rPr>
              <w:t xml:space="preserve"> informatief en niet </w:t>
            </w:r>
            <w:r w:rsidR="008E290D">
              <w:rPr>
                <w:rFonts w:ascii="Times New Roman" w:hAnsi="Times New Roman" w:cs="Times New Roman"/>
                <w:sz w:val="24"/>
                <w:szCs w:val="24"/>
                <w:lang w:val="nl-NL"/>
              </w:rPr>
              <w:t xml:space="preserve">bindend </w:t>
            </w:r>
            <w:r w:rsidR="00D077B2" w:rsidRPr="005645A2">
              <w:rPr>
                <w:rFonts w:ascii="Times New Roman" w:hAnsi="Times New Roman" w:cs="Times New Roman"/>
                <w:sz w:val="24"/>
                <w:szCs w:val="24"/>
                <w:lang w:val="nl-NL"/>
              </w:rPr>
              <w:t xml:space="preserve">s, </w:t>
            </w:r>
            <w:r w:rsidR="00EE0BC6">
              <w:rPr>
                <w:rFonts w:ascii="Times New Roman" w:hAnsi="Times New Roman" w:cs="Times New Roman"/>
                <w:sz w:val="24"/>
                <w:szCs w:val="24"/>
                <w:lang w:val="nl-NL"/>
              </w:rPr>
              <w:t xml:space="preserve">en heeft </w:t>
            </w:r>
            <w:r w:rsidR="008E290D">
              <w:rPr>
                <w:rFonts w:ascii="Times New Roman" w:hAnsi="Times New Roman" w:cs="Times New Roman"/>
                <w:sz w:val="24"/>
                <w:szCs w:val="24"/>
                <w:lang w:val="nl-NL"/>
              </w:rPr>
              <w:t xml:space="preserve">als doel </w:t>
            </w:r>
            <w:r w:rsidR="00D077B2" w:rsidRPr="005645A2">
              <w:rPr>
                <w:rFonts w:ascii="Times New Roman" w:hAnsi="Times New Roman" w:cs="Times New Roman"/>
                <w:sz w:val="24"/>
                <w:szCs w:val="24"/>
                <w:lang w:val="nl-NL"/>
              </w:rPr>
              <w:t xml:space="preserve"> de </w:t>
            </w:r>
            <w:r w:rsidR="00164C6E" w:rsidRPr="005645A2">
              <w:rPr>
                <w:rFonts w:ascii="Times New Roman" w:hAnsi="Times New Roman" w:cs="Times New Roman"/>
                <w:sz w:val="24"/>
                <w:szCs w:val="24"/>
                <w:lang w:val="nl-NL"/>
              </w:rPr>
              <w:t>evaluatie</w:t>
            </w:r>
            <w:r w:rsidR="00D077B2" w:rsidRPr="005645A2">
              <w:rPr>
                <w:rFonts w:ascii="Times New Roman" w:hAnsi="Times New Roman" w:cs="Times New Roman"/>
                <w:sz w:val="24"/>
                <w:szCs w:val="24"/>
                <w:lang w:val="nl-NL"/>
              </w:rPr>
              <w:t xml:space="preserve"> </w:t>
            </w:r>
            <w:r w:rsidR="00EE0BC6">
              <w:rPr>
                <w:rFonts w:ascii="Times New Roman" w:hAnsi="Times New Roman" w:cs="Times New Roman"/>
                <w:sz w:val="24"/>
                <w:szCs w:val="24"/>
                <w:lang w:val="nl-NL"/>
              </w:rPr>
              <w:t>door</w:t>
            </w:r>
            <w:r w:rsidR="008E290D">
              <w:rPr>
                <w:rFonts w:ascii="Times New Roman" w:hAnsi="Times New Roman" w:cs="Times New Roman"/>
                <w:sz w:val="24"/>
                <w:szCs w:val="24"/>
                <w:lang w:val="nl-NL"/>
              </w:rPr>
              <w:t xml:space="preserve"> </w:t>
            </w:r>
            <w:r w:rsidR="00D077B2" w:rsidRPr="005645A2">
              <w:rPr>
                <w:rFonts w:ascii="Times New Roman" w:hAnsi="Times New Roman" w:cs="Times New Roman"/>
                <w:sz w:val="24"/>
                <w:szCs w:val="24"/>
                <w:lang w:val="nl-NL"/>
              </w:rPr>
              <w:t xml:space="preserve">de opleiders van de </w:t>
            </w:r>
            <w:r w:rsidR="00EE0BC6" w:rsidRPr="005645A2">
              <w:rPr>
                <w:rFonts w:ascii="Times New Roman" w:hAnsi="Times New Roman" w:cs="Times New Roman"/>
                <w:sz w:val="24"/>
                <w:szCs w:val="24"/>
                <w:lang w:val="nl-NL"/>
              </w:rPr>
              <w:t>opleidings</w:t>
            </w:r>
            <w:r w:rsidR="00EE0BC6">
              <w:rPr>
                <w:rFonts w:ascii="Times New Roman" w:hAnsi="Times New Roman" w:cs="Times New Roman"/>
                <w:sz w:val="24"/>
                <w:szCs w:val="24"/>
                <w:lang w:val="nl-NL"/>
              </w:rPr>
              <w:t>centra</w:t>
            </w:r>
            <w:r w:rsidR="00EE0BC6" w:rsidRPr="005645A2">
              <w:rPr>
                <w:rFonts w:ascii="Times New Roman" w:hAnsi="Times New Roman" w:cs="Times New Roman"/>
                <w:sz w:val="24"/>
                <w:szCs w:val="24"/>
                <w:lang w:val="nl-NL"/>
              </w:rPr>
              <w:t xml:space="preserve"> </w:t>
            </w:r>
            <w:r w:rsidR="00EE0BC6">
              <w:rPr>
                <w:rFonts w:ascii="Times New Roman" w:hAnsi="Times New Roman" w:cs="Times New Roman"/>
                <w:sz w:val="24"/>
                <w:szCs w:val="24"/>
                <w:lang w:val="nl-NL"/>
              </w:rPr>
              <w:t xml:space="preserve"> te objectiveren</w:t>
            </w:r>
            <w:r w:rsidR="008E290D">
              <w:rPr>
                <w:rFonts w:ascii="Times New Roman" w:hAnsi="Times New Roman" w:cs="Times New Roman"/>
                <w:sz w:val="24"/>
                <w:szCs w:val="24"/>
                <w:lang w:val="nl-NL"/>
              </w:rPr>
              <w:t xml:space="preserve">. </w:t>
            </w:r>
            <w:r w:rsidR="00D077B2" w:rsidRPr="005645A2">
              <w:rPr>
                <w:rFonts w:ascii="Times New Roman" w:hAnsi="Times New Roman" w:cs="Times New Roman"/>
                <w:sz w:val="24"/>
                <w:szCs w:val="24"/>
                <w:lang w:val="nl-NL"/>
              </w:rPr>
              <w:t xml:space="preserve"> </w:t>
            </w:r>
            <w:r w:rsidRPr="005645A2">
              <w:rPr>
                <w:rFonts w:ascii="Times New Roman" w:hAnsi="Times New Roman" w:cs="Times New Roman"/>
                <w:sz w:val="24"/>
                <w:szCs w:val="24"/>
                <w:lang w:val="nl-NL"/>
              </w:rPr>
              <w:t xml:space="preserve"> </w:t>
            </w:r>
            <w:r w:rsidR="00943AF1" w:rsidRPr="005645A2">
              <w:rPr>
                <w:rFonts w:ascii="Times New Roman" w:hAnsi="Times New Roman" w:cs="Times New Roman"/>
                <w:b/>
                <w:sz w:val="24"/>
                <w:szCs w:val="24"/>
                <w:lang w:val="nl-NL"/>
              </w:rPr>
              <w:t xml:space="preserve"> </w:t>
            </w:r>
          </w:p>
          <w:p w14:paraId="035F533B" w14:textId="13B1E5B7" w:rsidR="00943AF1" w:rsidRPr="005645A2" w:rsidRDefault="00943AF1">
            <w:pPr>
              <w:pStyle w:val="PlainText"/>
              <w:spacing w:line="276" w:lineRule="auto"/>
              <w:jc w:val="both"/>
              <w:outlineLvl w:val="0"/>
              <w:rPr>
                <w:rFonts w:ascii="Times New Roman" w:hAnsi="Times New Roman" w:cs="Times New Roman"/>
                <w:b/>
                <w:sz w:val="24"/>
                <w:szCs w:val="24"/>
                <w:lang w:val="nl-NL"/>
              </w:rPr>
            </w:pPr>
          </w:p>
          <w:p w14:paraId="2AC650A8" w14:textId="77777777" w:rsidR="006536D8" w:rsidRPr="005645A2" w:rsidRDefault="006536D8">
            <w:pPr>
              <w:pStyle w:val="PlainText"/>
              <w:spacing w:line="276" w:lineRule="auto"/>
              <w:jc w:val="both"/>
              <w:outlineLvl w:val="0"/>
              <w:rPr>
                <w:rFonts w:ascii="Times New Roman" w:hAnsi="Times New Roman" w:cs="Times New Roman"/>
                <w:b/>
                <w:sz w:val="24"/>
                <w:szCs w:val="24"/>
                <w:lang w:val="nl-NL"/>
              </w:rPr>
            </w:pPr>
          </w:p>
          <w:p w14:paraId="7B08C1DE" w14:textId="497D46BE" w:rsidR="00943AF1" w:rsidRPr="005645A2" w:rsidRDefault="00D077B2">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 xml:space="preserve">Hoofdstuk </w:t>
            </w:r>
            <w:r w:rsidR="00943AF1" w:rsidRPr="005645A2">
              <w:rPr>
                <w:rFonts w:ascii="Times New Roman" w:hAnsi="Times New Roman" w:cs="Times New Roman"/>
                <w:b/>
                <w:sz w:val="24"/>
                <w:szCs w:val="24"/>
                <w:lang w:val="nl-NL"/>
              </w:rPr>
              <w:t>III</w:t>
            </w:r>
          </w:p>
          <w:p w14:paraId="1A024DC6" w14:textId="2B3FDE3A" w:rsidR="00943AF1" w:rsidRPr="005645A2" w:rsidRDefault="00D077B2">
            <w:pPr>
              <w:pStyle w:val="PlainText"/>
              <w:spacing w:line="276" w:lineRule="auto"/>
              <w:jc w:val="both"/>
              <w:rPr>
                <w:rFonts w:ascii="Times New Roman" w:hAnsi="Times New Roman" w:cs="Times New Roman"/>
                <w:b/>
                <w:sz w:val="24"/>
                <w:szCs w:val="24"/>
                <w:lang w:val="nl-NL"/>
              </w:rPr>
            </w:pPr>
            <w:r w:rsidRPr="005645A2">
              <w:rPr>
                <w:rFonts w:ascii="Times New Roman" w:hAnsi="Times New Roman" w:cs="Times New Roman"/>
                <w:b/>
                <w:sz w:val="24"/>
                <w:szCs w:val="24"/>
                <w:lang w:val="nl-NL"/>
              </w:rPr>
              <w:t>Voorwaarden voor de erkenning van permanente vorming</w:t>
            </w:r>
            <w:r w:rsidR="00954BD7">
              <w:rPr>
                <w:rFonts w:ascii="Times New Roman" w:hAnsi="Times New Roman" w:cs="Times New Roman"/>
                <w:b/>
                <w:sz w:val="24"/>
                <w:szCs w:val="24"/>
                <w:lang w:val="nl-NL"/>
              </w:rPr>
              <w:t>en</w:t>
            </w:r>
            <w:r w:rsidRPr="005645A2">
              <w:rPr>
                <w:rFonts w:ascii="Times New Roman" w:hAnsi="Times New Roman" w:cs="Times New Roman"/>
                <w:b/>
                <w:sz w:val="24"/>
                <w:szCs w:val="24"/>
                <w:lang w:val="nl-NL"/>
              </w:rPr>
              <w:t xml:space="preserve"> </w:t>
            </w:r>
          </w:p>
          <w:p w14:paraId="656E5C99" w14:textId="77777777" w:rsidR="00943AF1" w:rsidRPr="005645A2" w:rsidRDefault="00943AF1">
            <w:pPr>
              <w:pStyle w:val="PlainText"/>
              <w:spacing w:line="276" w:lineRule="auto"/>
              <w:jc w:val="both"/>
              <w:rPr>
                <w:rFonts w:ascii="Times New Roman" w:hAnsi="Times New Roman" w:cs="Times New Roman"/>
                <w:b/>
                <w:sz w:val="24"/>
                <w:szCs w:val="24"/>
                <w:lang w:val="nl-NL"/>
              </w:rPr>
            </w:pPr>
          </w:p>
          <w:p w14:paraId="55E35836" w14:textId="4A571046" w:rsidR="00943AF1" w:rsidRPr="005645A2" w:rsidRDefault="00D077B2">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 xml:space="preserve">Artikel </w:t>
            </w:r>
            <w:r w:rsidR="00354949" w:rsidRPr="005645A2">
              <w:rPr>
                <w:rFonts w:ascii="Times New Roman" w:hAnsi="Times New Roman" w:cs="Times New Roman"/>
                <w:b/>
                <w:sz w:val="24"/>
                <w:szCs w:val="24"/>
                <w:lang w:val="nl-NL"/>
              </w:rPr>
              <w:t>16</w:t>
            </w:r>
          </w:p>
          <w:p w14:paraId="0DBBE869"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7CCFC0FC" w14:textId="59301448" w:rsidR="00943AF1" w:rsidRPr="005645A2" w:rsidRDefault="00E85428">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w:t>
            </w:r>
            <w:r w:rsidRPr="006C227F">
              <w:rPr>
                <w:rFonts w:ascii="Times New Roman" w:hAnsi="Times New Roman" w:cs="Times New Roman"/>
                <w:sz w:val="24"/>
                <w:szCs w:val="24"/>
                <w:lang w:val="nl-NL"/>
              </w:rPr>
              <w:t xml:space="preserve">1 </w:t>
            </w:r>
            <w:r w:rsidR="007B633E" w:rsidRPr="006C227F">
              <w:rPr>
                <w:rFonts w:ascii="Times New Roman" w:hAnsi="Times New Roman" w:cs="Times New Roman"/>
                <w:sz w:val="24"/>
                <w:szCs w:val="24"/>
                <w:lang w:val="nl-NL"/>
              </w:rPr>
              <w:t xml:space="preserve">Onverminderd de </w:t>
            </w:r>
            <w:r w:rsidR="00054C63" w:rsidRPr="006C227F">
              <w:rPr>
                <w:rFonts w:ascii="Times New Roman" w:hAnsi="Times New Roman" w:cs="Times New Roman"/>
                <w:sz w:val="24"/>
                <w:szCs w:val="24"/>
                <w:lang w:val="nl-NL"/>
              </w:rPr>
              <w:t xml:space="preserve">bepalingen </w:t>
            </w:r>
            <w:r w:rsidR="007B633E" w:rsidRPr="006C227F">
              <w:rPr>
                <w:rFonts w:ascii="Times New Roman" w:hAnsi="Times New Roman" w:cs="Times New Roman"/>
                <w:sz w:val="24"/>
                <w:szCs w:val="24"/>
                <w:lang w:val="nl-NL"/>
              </w:rPr>
              <w:t xml:space="preserve">in het reglement van de Federale Commissie die de verplichtingen beschrijft van de erkende bemiddelaars met betrekking tot de permanente vorming,   </w:t>
            </w:r>
            <w:r w:rsidR="00D077B2" w:rsidRPr="006C227F">
              <w:rPr>
                <w:rFonts w:ascii="Times New Roman" w:hAnsi="Times New Roman" w:cs="Times New Roman"/>
                <w:sz w:val="24"/>
                <w:szCs w:val="24"/>
                <w:lang w:val="nl-NL"/>
              </w:rPr>
              <w:t>kan</w:t>
            </w:r>
            <w:r w:rsidR="007B633E" w:rsidRPr="006C227F">
              <w:rPr>
                <w:rFonts w:ascii="Times New Roman" w:hAnsi="Times New Roman" w:cs="Times New Roman"/>
                <w:sz w:val="24"/>
                <w:szCs w:val="24"/>
                <w:lang w:val="nl-NL"/>
              </w:rPr>
              <w:t xml:space="preserve"> de permanente vorming</w:t>
            </w:r>
            <w:r w:rsidR="00D077B2" w:rsidRPr="006C227F">
              <w:rPr>
                <w:rFonts w:ascii="Times New Roman" w:hAnsi="Times New Roman" w:cs="Times New Roman"/>
                <w:sz w:val="24"/>
                <w:szCs w:val="24"/>
                <w:lang w:val="nl-NL"/>
              </w:rPr>
              <w:t xml:space="preserve"> </w:t>
            </w:r>
            <w:r w:rsidR="0004006B" w:rsidRPr="006C227F">
              <w:rPr>
                <w:rFonts w:ascii="Times New Roman" w:hAnsi="Times New Roman" w:cs="Times New Roman"/>
                <w:sz w:val="24"/>
                <w:szCs w:val="24"/>
                <w:lang w:val="nl-NL"/>
              </w:rPr>
              <w:t xml:space="preserve">bestaan uit </w:t>
            </w:r>
            <w:r w:rsidR="00D077B2" w:rsidRPr="006C227F">
              <w:rPr>
                <w:rFonts w:ascii="Times New Roman" w:hAnsi="Times New Roman" w:cs="Times New Roman"/>
                <w:sz w:val="24"/>
                <w:szCs w:val="24"/>
                <w:lang w:val="nl-NL"/>
              </w:rPr>
              <w:t>een theoretische opleiding, een prakti</w:t>
            </w:r>
            <w:r w:rsidR="00FE6048" w:rsidRPr="006C227F">
              <w:rPr>
                <w:rFonts w:ascii="Times New Roman" w:hAnsi="Times New Roman" w:cs="Times New Roman"/>
                <w:sz w:val="24"/>
                <w:szCs w:val="24"/>
                <w:lang w:val="nl-NL"/>
              </w:rPr>
              <w:t>sche</w:t>
            </w:r>
            <w:r w:rsidR="0004006B" w:rsidRPr="006C227F">
              <w:rPr>
                <w:rFonts w:ascii="Times New Roman" w:hAnsi="Times New Roman" w:cs="Times New Roman"/>
                <w:sz w:val="24"/>
                <w:szCs w:val="24"/>
                <w:lang w:val="nl-NL"/>
              </w:rPr>
              <w:t xml:space="preserve"> opleiding</w:t>
            </w:r>
            <w:r w:rsidR="0004006B" w:rsidRPr="005645A2">
              <w:rPr>
                <w:rFonts w:ascii="Times New Roman" w:hAnsi="Times New Roman" w:cs="Times New Roman"/>
                <w:sz w:val="24"/>
                <w:szCs w:val="24"/>
                <w:lang w:val="nl-NL"/>
              </w:rPr>
              <w:t xml:space="preserve"> of een intervisie. </w:t>
            </w:r>
          </w:p>
          <w:p w14:paraId="13559417" w14:textId="77777777" w:rsidR="002126FD" w:rsidRPr="005645A2" w:rsidRDefault="002126FD">
            <w:pPr>
              <w:pStyle w:val="PlainText"/>
              <w:spacing w:line="276" w:lineRule="auto"/>
              <w:jc w:val="both"/>
              <w:rPr>
                <w:rFonts w:ascii="Times New Roman" w:hAnsi="Times New Roman" w:cs="Times New Roman"/>
                <w:sz w:val="24"/>
                <w:szCs w:val="24"/>
                <w:lang w:val="nl-NL"/>
              </w:rPr>
            </w:pPr>
          </w:p>
          <w:p w14:paraId="3C3B849E" w14:textId="583A7AB8" w:rsidR="00A843CB" w:rsidRPr="005645A2" w:rsidRDefault="00E85428" w:rsidP="00CF0607">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0004006B" w:rsidRPr="005645A2">
              <w:rPr>
                <w:rFonts w:ascii="Times New Roman" w:hAnsi="Times New Roman" w:cs="Times New Roman"/>
                <w:sz w:val="24"/>
                <w:szCs w:val="24"/>
                <w:lang w:val="nl-NL"/>
              </w:rPr>
              <w:t>De theoretische op</w:t>
            </w:r>
            <w:r w:rsidR="00FE6048" w:rsidRPr="005645A2">
              <w:rPr>
                <w:rFonts w:ascii="Times New Roman" w:hAnsi="Times New Roman" w:cs="Times New Roman"/>
                <w:sz w:val="24"/>
                <w:szCs w:val="24"/>
                <w:lang w:val="nl-NL"/>
              </w:rPr>
              <w:t>leiding</w:t>
            </w:r>
            <w:r w:rsidR="0004006B" w:rsidRPr="005645A2">
              <w:rPr>
                <w:rFonts w:ascii="Times New Roman" w:hAnsi="Times New Roman" w:cs="Times New Roman"/>
                <w:sz w:val="24"/>
                <w:szCs w:val="24"/>
                <w:lang w:val="nl-NL"/>
              </w:rPr>
              <w:t xml:space="preserve"> omvat, </w:t>
            </w:r>
            <w:r w:rsidR="00EE0BC6">
              <w:rPr>
                <w:rFonts w:ascii="Times New Roman" w:hAnsi="Times New Roman" w:cs="Times New Roman"/>
                <w:sz w:val="24"/>
                <w:szCs w:val="24"/>
                <w:lang w:val="nl-NL"/>
              </w:rPr>
              <w:t xml:space="preserve">zonder limitatief te zijn, onder meer </w:t>
            </w:r>
            <w:r w:rsidR="00D077B2" w:rsidRPr="005645A2">
              <w:rPr>
                <w:rFonts w:ascii="Times New Roman" w:hAnsi="Times New Roman" w:cs="Times New Roman"/>
                <w:sz w:val="24"/>
                <w:szCs w:val="24"/>
                <w:lang w:val="nl-NL"/>
              </w:rPr>
              <w:t xml:space="preserve">het volgen van cursussen, </w:t>
            </w:r>
            <w:r w:rsidR="008F05D8">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de </w:t>
            </w:r>
            <w:r w:rsidR="008F05D8">
              <w:rPr>
                <w:rFonts w:ascii="Times New Roman" w:hAnsi="Times New Roman" w:cs="Times New Roman"/>
                <w:sz w:val="24"/>
                <w:szCs w:val="24"/>
                <w:lang w:val="nl-NL"/>
              </w:rPr>
              <w:t>actieve of</w:t>
            </w:r>
            <w:r w:rsidR="00D077B2" w:rsidRPr="005645A2">
              <w:rPr>
                <w:rFonts w:ascii="Times New Roman" w:hAnsi="Times New Roman" w:cs="Times New Roman"/>
                <w:sz w:val="24"/>
                <w:szCs w:val="24"/>
                <w:lang w:val="nl-NL"/>
              </w:rPr>
              <w:t xml:space="preserve"> passieve deelname aan congressen, conferenties, </w:t>
            </w:r>
            <w:r w:rsidR="00FE6048" w:rsidRPr="005645A2">
              <w:rPr>
                <w:rFonts w:ascii="Times New Roman" w:hAnsi="Times New Roman" w:cs="Times New Roman"/>
                <w:sz w:val="24"/>
                <w:szCs w:val="24"/>
                <w:lang w:val="nl-NL"/>
              </w:rPr>
              <w:t>cycli van congressen</w:t>
            </w:r>
            <w:r w:rsidR="00D077B2" w:rsidRPr="005645A2">
              <w:rPr>
                <w:rFonts w:ascii="Times New Roman" w:hAnsi="Times New Roman" w:cs="Times New Roman"/>
                <w:sz w:val="24"/>
                <w:szCs w:val="24"/>
                <w:lang w:val="nl-NL"/>
              </w:rPr>
              <w:t>, symposi</w:t>
            </w:r>
            <w:r w:rsidR="008F05D8">
              <w:rPr>
                <w:rFonts w:ascii="Times New Roman" w:hAnsi="Times New Roman" w:cs="Times New Roman"/>
                <w:sz w:val="24"/>
                <w:szCs w:val="24"/>
                <w:lang w:val="nl-NL"/>
              </w:rPr>
              <w:t>a</w:t>
            </w:r>
            <w:r w:rsidR="00D077B2" w:rsidRPr="005645A2">
              <w:rPr>
                <w:rFonts w:ascii="Times New Roman" w:hAnsi="Times New Roman" w:cs="Times New Roman"/>
                <w:sz w:val="24"/>
                <w:szCs w:val="24"/>
                <w:lang w:val="nl-NL"/>
              </w:rPr>
              <w:t>, colloqui</w:t>
            </w:r>
            <w:r w:rsidR="008F05D8">
              <w:rPr>
                <w:rFonts w:ascii="Times New Roman" w:hAnsi="Times New Roman" w:cs="Times New Roman"/>
                <w:sz w:val="24"/>
                <w:szCs w:val="24"/>
                <w:lang w:val="nl-NL"/>
              </w:rPr>
              <w:t>a</w:t>
            </w:r>
            <w:r w:rsidR="00D077B2" w:rsidRPr="005645A2">
              <w:rPr>
                <w:rFonts w:ascii="Times New Roman" w:hAnsi="Times New Roman" w:cs="Times New Roman"/>
                <w:sz w:val="24"/>
                <w:szCs w:val="24"/>
                <w:lang w:val="nl-NL"/>
              </w:rPr>
              <w:t>, studiedagen, seminar</w:t>
            </w:r>
            <w:r w:rsidR="00EE0BC6">
              <w:rPr>
                <w:rFonts w:ascii="Times New Roman" w:hAnsi="Times New Roman" w:cs="Times New Roman"/>
                <w:sz w:val="24"/>
                <w:szCs w:val="24"/>
                <w:lang w:val="nl-NL"/>
              </w:rPr>
              <w:t>ie</w:t>
            </w:r>
            <w:r w:rsidR="00D077B2" w:rsidRPr="005645A2">
              <w:rPr>
                <w:rFonts w:ascii="Times New Roman" w:hAnsi="Times New Roman" w:cs="Times New Roman"/>
                <w:sz w:val="24"/>
                <w:szCs w:val="24"/>
                <w:lang w:val="nl-NL"/>
              </w:rPr>
              <w:t>s, webinars, e-seminar</w:t>
            </w:r>
            <w:r w:rsidR="00EE0BC6">
              <w:rPr>
                <w:rFonts w:ascii="Times New Roman" w:hAnsi="Times New Roman" w:cs="Times New Roman"/>
                <w:sz w:val="24"/>
                <w:szCs w:val="24"/>
                <w:lang w:val="nl-NL"/>
              </w:rPr>
              <w:t>ie</w:t>
            </w:r>
            <w:r w:rsidR="008F05D8">
              <w:rPr>
                <w:rFonts w:ascii="Times New Roman" w:hAnsi="Times New Roman" w:cs="Times New Roman"/>
                <w:sz w:val="24"/>
                <w:szCs w:val="24"/>
                <w:lang w:val="nl-NL"/>
              </w:rPr>
              <w:t>s</w:t>
            </w:r>
            <w:r w:rsidR="00D077B2" w:rsidRPr="005645A2">
              <w:rPr>
                <w:rFonts w:ascii="Times New Roman" w:hAnsi="Times New Roman" w:cs="Times New Roman"/>
                <w:sz w:val="24"/>
                <w:szCs w:val="24"/>
                <w:lang w:val="nl-NL"/>
              </w:rPr>
              <w:t xml:space="preserve">, workshops en andere soorten </w:t>
            </w:r>
            <w:r w:rsidR="00EE0BC6">
              <w:rPr>
                <w:rFonts w:ascii="Times New Roman" w:hAnsi="Times New Roman" w:cs="Times New Roman"/>
                <w:sz w:val="24"/>
                <w:szCs w:val="24"/>
                <w:lang w:val="nl-NL"/>
              </w:rPr>
              <w:t>van werkateliers</w:t>
            </w:r>
            <w:r w:rsidR="00D077B2" w:rsidRPr="005645A2">
              <w:rPr>
                <w:rFonts w:ascii="Times New Roman" w:hAnsi="Times New Roman" w:cs="Times New Roman"/>
                <w:sz w:val="24"/>
                <w:szCs w:val="24"/>
                <w:lang w:val="nl-NL"/>
              </w:rPr>
              <w:t xml:space="preserve">..  </w:t>
            </w:r>
          </w:p>
          <w:p w14:paraId="4126D2C2" w14:textId="77777777" w:rsidR="00A843CB" w:rsidRPr="005645A2" w:rsidRDefault="00A843CB" w:rsidP="00CF0607">
            <w:pPr>
              <w:pStyle w:val="PlainText"/>
              <w:spacing w:line="276" w:lineRule="auto"/>
              <w:jc w:val="both"/>
              <w:rPr>
                <w:rFonts w:ascii="Times New Roman" w:hAnsi="Times New Roman" w:cs="Times New Roman"/>
                <w:sz w:val="24"/>
                <w:szCs w:val="24"/>
                <w:lang w:val="nl-NL"/>
              </w:rPr>
            </w:pPr>
          </w:p>
          <w:p w14:paraId="195BBCE2" w14:textId="657E021F" w:rsidR="00CF0607" w:rsidRPr="005645A2" w:rsidRDefault="00D077B2" w:rsidP="00CF0607">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De theoretische </w:t>
            </w:r>
            <w:r w:rsidR="008F05D8">
              <w:rPr>
                <w:rFonts w:ascii="Times New Roman" w:hAnsi="Times New Roman" w:cs="Times New Roman"/>
                <w:sz w:val="24"/>
                <w:szCs w:val="24"/>
                <w:lang w:val="nl-NL"/>
              </w:rPr>
              <w:t>opleiding</w:t>
            </w:r>
            <w:r w:rsidR="008F05D8" w:rsidRPr="005645A2">
              <w:rPr>
                <w:rFonts w:ascii="Times New Roman" w:hAnsi="Times New Roman" w:cs="Times New Roman"/>
                <w:sz w:val="24"/>
                <w:szCs w:val="24"/>
                <w:lang w:val="nl-NL"/>
              </w:rPr>
              <w:t xml:space="preserve"> </w:t>
            </w:r>
            <w:r w:rsidR="008F05D8">
              <w:rPr>
                <w:rFonts w:ascii="Times New Roman" w:hAnsi="Times New Roman" w:cs="Times New Roman"/>
                <w:sz w:val="24"/>
                <w:szCs w:val="24"/>
                <w:lang w:val="nl-NL"/>
              </w:rPr>
              <w:t>dient</w:t>
            </w:r>
            <w:r w:rsidRPr="005645A2">
              <w:rPr>
                <w:rFonts w:ascii="Times New Roman" w:hAnsi="Times New Roman" w:cs="Times New Roman"/>
                <w:sz w:val="24"/>
                <w:szCs w:val="24"/>
                <w:lang w:val="nl-NL"/>
              </w:rPr>
              <w:t xml:space="preserve"> een </w:t>
            </w:r>
            <w:r w:rsidR="00CB0F0E" w:rsidRPr="005645A2">
              <w:rPr>
                <w:rFonts w:ascii="Times New Roman" w:hAnsi="Times New Roman" w:cs="Times New Roman"/>
                <w:sz w:val="24"/>
                <w:szCs w:val="24"/>
                <w:lang w:val="nl-NL"/>
              </w:rPr>
              <w:t xml:space="preserve">rechtstreeks </w:t>
            </w:r>
            <w:r w:rsidR="008F05D8">
              <w:rPr>
                <w:rFonts w:ascii="Times New Roman" w:hAnsi="Times New Roman" w:cs="Times New Roman"/>
                <w:sz w:val="24"/>
                <w:szCs w:val="24"/>
                <w:lang w:val="nl-NL"/>
              </w:rPr>
              <w:t xml:space="preserve">nut te </w:t>
            </w:r>
            <w:r w:rsidR="008272E7">
              <w:rPr>
                <w:rFonts w:ascii="Times New Roman" w:hAnsi="Times New Roman" w:cs="Times New Roman"/>
                <w:sz w:val="24"/>
                <w:szCs w:val="24"/>
                <w:lang w:val="nl-NL"/>
              </w:rPr>
              <w:t xml:space="preserve">hebben voor </w:t>
            </w:r>
            <w:r w:rsidR="00CB0F0E" w:rsidRPr="005645A2">
              <w:rPr>
                <w:rFonts w:ascii="Times New Roman" w:hAnsi="Times New Roman" w:cs="Times New Roman"/>
                <w:sz w:val="24"/>
                <w:szCs w:val="24"/>
                <w:lang w:val="nl-NL"/>
              </w:rPr>
              <w:t xml:space="preserve">bemiddeling </w:t>
            </w:r>
            <w:r w:rsidR="00EE0BC6">
              <w:rPr>
                <w:rFonts w:ascii="Times New Roman" w:hAnsi="Times New Roman" w:cs="Times New Roman"/>
                <w:sz w:val="24"/>
                <w:szCs w:val="24"/>
                <w:lang w:val="nl-NL"/>
              </w:rPr>
              <w:t>en</w:t>
            </w:r>
            <w:r w:rsidR="00EE0BC6" w:rsidRPr="005645A2">
              <w:rPr>
                <w:rFonts w:ascii="Times New Roman" w:hAnsi="Times New Roman" w:cs="Times New Roman"/>
                <w:sz w:val="24"/>
                <w:szCs w:val="24"/>
                <w:lang w:val="nl-NL"/>
              </w:rPr>
              <w:t xml:space="preserve"> </w:t>
            </w:r>
            <w:r w:rsidR="008F05D8">
              <w:rPr>
                <w:rFonts w:ascii="Times New Roman" w:hAnsi="Times New Roman" w:cs="Times New Roman"/>
                <w:sz w:val="24"/>
                <w:szCs w:val="24"/>
                <w:lang w:val="nl-NL"/>
              </w:rPr>
              <w:t xml:space="preserve">verband </w:t>
            </w:r>
            <w:r w:rsidR="00EE0BC6">
              <w:rPr>
                <w:rFonts w:ascii="Times New Roman" w:hAnsi="Times New Roman" w:cs="Times New Roman"/>
                <w:sz w:val="24"/>
                <w:szCs w:val="24"/>
                <w:lang w:val="nl-NL"/>
              </w:rPr>
              <w:t xml:space="preserve">te houden met </w:t>
            </w:r>
            <w:r w:rsidR="00CB0F0E" w:rsidRPr="005645A2">
              <w:rPr>
                <w:rFonts w:ascii="Times New Roman" w:hAnsi="Times New Roman" w:cs="Times New Roman"/>
                <w:sz w:val="24"/>
                <w:szCs w:val="24"/>
                <w:lang w:val="nl-NL"/>
              </w:rPr>
              <w:t xml:space="preserve">de bemiddelingspraktijk.  </w:t>
            </w:r>
          </w:p>
          <w:p w14:paraId="121C207E" w14:textId="77777777" w:rsidR="006536D8" w:rsidRPr="005645A2" w:rsidRDefault="006536D8" w:rsidP="00CF0607">
            <w:pPr>
              <w:pStyle w:val="PlainText"/>
              <w:spacing w:line="276" w:lineRule="auto"/>
              <w:jc w:val="both"/>
              <w:rPr>
                <w:rFonts w:ascii="Times New Roman" w:hAnsi="Times New Roman" w:cs="Times New Roman"/>
                <w:sz w:val="24"/>
                <w:szCs w:val="24"/>
                <w:lang w:val="nl-NL"/>
              </w:rPr>
            </w:pPr>
          </w:p>
          <w:p w14:paraId="38E6EEA0" w14:textId="10D107DD" w:rsidR="00A843CB" w:rsidRPr="005645A2" w:rsidRDefault="00A843CB" w:rsidP="007F0A17">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§2 </w:t>
            </w:r>
            <w:r w:rsidR="0004006B" w:rsidRPr="005645A2">
              <w:rPr>
                <w:rFonts w:ascii="Times New Roman" w:hAnsi="Times New Roman" w:cs="Times New Roman"/>
                <w:sz w:val="24"/>
                <w:szCs w:val="24"/>
                <w:lang w:val="nl-NL"/>
              </w:rPr>
              <w:t xml:space="preserve">De praktische opleiding </w:t>
            </w:r>
            <w:r w:rsidR="00EE0BC6">
              <w:rPr>
                <w:rFonts w:ascii="Times New Roman" w:hAnsi="Times New Roman" w:cs="Times New Roman"/>
                <w:sz w:val="24"/>
                <w:szCs w:val="24"/>
                <w:lang w:val="nl-NL"/>
              </w:rPr>
              <w:t>omvat</w:t>
            </w:r>
            <w:r w:rsidR="0004006B" w:rsidRPr="005645A2">
              <w:rPr>
                <w:rFonts w:ascii="Times New Roman" w:hAnsi="Times New Roman" w:cs="Times New Roman"/>
                <w:sz w:val="24"/>
                <w:szCs w:val="24"/>
                <w:lang w:val="nl-NL"/>
              </w:rPr>
              <w:t>,</w:t>
            </w:r>
            <w:r w:rsidR="00EE0BC6">
              <w:rPr>
                <w:rFonts w:ascii="Times New Roman" w:hAnsi="Times New Roman" w:cs="Times New Roman"/>
                <w:sz w:val="24"/>
                <w:szCs w:val="24"/>
                <w:lang w:val="nl-NL"/>
              </w:rPr>
              <w:t xml:space="preserve"> zonder limitatief te zijn, </w:t>
            </w:r>
            <w:r w:rsidR="0004006B" w:rsidRPr="005645A2">
              <w:rPr>
                <w:rFonts w:ascii="Times New Roman" w:hAnsi="Times New Roman" w:cs="Times New Roman"/>
                <w:sz w:val="24"/>
                <w:szCs w:val="24"/>
                <w:lang w:val="nl-NL"/>
              </w:rPr>
              <w:t xml:space="preserve"> </w:t>
            </w:r>
            <w:r w:rsidR="00EE0BC6">
              <w:rPr>
                <w:rFonts w:ascii="Times New Roman" w:hAnsi="Times New Roman" w:cs="Times New Roman"/>
                <w:sz w:val="24"/>
                <w:szCs w:val="24"/>
                <w:lang w:val="nl-NL"/>
              </w:rPr>
              <w:t>onder meer gevallen</w:t>
            </w:r>
            <w:r w:rsidR="008F05D8" w:rsidRPr="005645A2">
              <w:rPr>
                <w:rFonts w:ascii="Times New Roman" w:hAnsi="Times New Roman" w:cs="Times New Roman"/>
                <w:sz w:val="24"/>
                <w:szCs w:val="24"/>
                <w:lang w:val="nl-NL"/>
              </w:rPr>
              <w:t>stud</w:t>
            </w:r>
            <w:r w:rsidR="008F05D8">
              <w:rPr>
                <w:rFonts w:ascii="Times New Roman" w:hAnsi="Times New Roman" w:cs="Times New Roman"/>
                <w:sz w:val="24"/>
                <w:szCs w:val="24"/>
                <w:lang w:val="nl-NL"/>
              </w:rPr>
              <w:t>ies</w:t>
            </w:r>
            <w:r w:rsidR="00CB0F0E" w:rsidRPr="005645A2">
              <w:rPr>
                <w:rFonts w:ascii="Times New Roman" w:hAnsi="Times New Roman" w:cs="Times New Roman"/>
                <w:sz w:val="24"/>
                <w:szCs w:val="24"/>
                <w:lang w:val="nl-NL"/>
              </w:rPr>
              <w:t xml:space="preserve">, </w:t>
            </w:r>
            <w:r w:rsidR="0004006B" w:rsidRPr="005645A2">
              <w:rPr>
                <w:rFonts w:ascii="Times New Roman" w:hAnsi="Times New Roman" w:cs="Times New Roman"/>
                <w:sz w:val="24"/>
                <w:szCs w:val="24"/>
                <w:lang w:val="nl-NL"/>
              </w:rPr>
              <w:t xml:space="preserve"> </w:t>
            </w:r>
            <w:r w:rsidR="00CB0F0E" w:rsidRPr="005645A2">
              <w:rPr>
                <w:rFonts w:ascii="Times New Roman" w:hAnsi="Times New Roman" w:cs="Times New Roman"/>
                <w:sz w:val="24"/>
                <w:szCs w:val="24"/>
                <w:lang w:val="nl-NL"/>
              </w:rPr>
              <w:t>supervisie</w:t>
            </w:r>
            <w:r w:rsidR="008F05D8">
              <w:rPr>
                <w:rFonts w:ascii="Times New Roman" w:hAnsi="Times New Roman" w:cs="Times New Roman"/>
                <w:sz w:val="24"/>
                <w:szCs w:val="24"/>
                <w:lang w:val="nl-NL"/>
              </w:rPr>
              <w:t>s</w:t>
            </w:r>
            <w:r w:rsidR="00CB0F0E" w:rsidRPr="005645A2">
              <w:rPr>
                <w:rFonts w:ascii="Times New Roman" w:hAnsi="Times New Roman" w:cs="Times New Roman"/>
                <w:sz w:val="24"/>
                <w:szCs w:val="24"/>
                <w:lang w:val="nl-NL"/>
              </w:rPr>
              <w:t>, rollenspelen of stages</w:t>
            </w:r>
            <w:r w:rsidR="00CA310D" w:rsidRPr="005645A2">
              <w:rPr>
                <w:rFonts w:ascii="Times New Roman" w:hAnsi="Times New Roman" w:cs="Times New Roman"/>
                <w:sz w:val="24"/>
                <w:szCs w:val="24"/>
                <w:lang w:val="nl-NL"/>
              </w:rPr>
              <w:t>.</w:t>
            </w:r>
            <w:r w:rsidR="00CB0F0E" w:rsidRPr="005645A2">
              <w:rPr>
                <w:rFonts w:ascii="Times New Roman" w:hAnsi="Times New Roman" w:cs="Times New Roman"/>
                <w:sz w:val="24"/>
                <w:szCs w:val="24"/>
                <w:lang w:val="nl-NL"/>
              </w:rPr>
              <w:t xml:space="preserve"> </w:t>
            </w:r>
          </w:p>
          <w:p w14:paraId="00F2F47A" w14:textId="77777777" w:rsidR="003F4A27" w:rsidRPr="005645A2" w:rsidRDefault="003F4A27" w:rsidP="003F4A27">
            <w:pPr>
              <w:spacing w:after="200"/>
              <w:jc w:val="both"/>
              <w:rPr>
                <w:lang w:val="nl-NL"/>
              </w:rPr>
            </w:pPr>
          </w:p>
          <w:p w14:paraId="580A69B2" w14:textId="49E03DBD" w:rsidR="003F4A27" w:rsidRPr="005645A2" w:rsidRDefault="00EE0BC6" w:rsidP="003F4A27">
            <w:pPr>
              <w:spacing w:after="200"/>
              <w:jc w:val="both"/>
              <w:rPr>
                <w:lang w:val="nl-NL"/>
              </w:rPr>
            </w:pPr>
            <w:r>
              <w:rPr>
                <w:lang w:val="nl-NL"/>
              </w:rPr>
              <w:t>De s</w:t>
            </w:r>
            <w:r w:rsidR="00CB0F0E" w:rsidRPr="005645A2">
              <w:rPr>
                <w:lang w:val="nl-NL"/>
              </w:rPr>
              <w:t xml:space="preserve">upervisie </w:t>
            </w:r>
            <w:r w:rsidR="008F05D8">
              <w:rPr>
                <w:lang w:val="nl-NL"/>
              </w:rPr>
              <w:t>word</w:t>
            </w:r>
            <w:r>
              <w:rPr>
                <w:lang w:val="nl-NL"/>
              </w:rPr>
              <w:t>t</w:t>
            </w:r>
            <w:r w:rsidR="008F05D8">
              <w:rPr>
                <w:lang w:val="nl-NL"/>
              </w:rPr>
              <w:t xml:space="preserve"> toevertrouwd aan een erkend bemiddelaar of </w:t>
            </w:r>
            <w:r w:rsidR="008272E7">
              <w:rPr>
                <w:lang w:val="nl-NL"/>
              </w:rPr>
              <w:t xml:space="preserve"> een expert</w:t>
            </w:r>
            <w:r w:rsidR="00FE6048" w:rsidRPr="005645A2">
              <w:rPr>
                <w:lang w:val="nl-NL"/>
              </w:rPr>
              <w:t>, die beschik</w:t>
            </w:r>
            <w:r w:rsidR="008272E7">
              <w:rPr>
                <w:lang w:val="nl-NL"/>
              </w:rPr>
              <w:t>ken</w:t>
            </w:r>
            <w:r w:rsidR="00FE6048" w:rsidRPr="005645A2">
              <w:rPr>
                <w:lang w:val="nl-NL"/>
              </w:rPr>
              <w:t xml:space="preserve"> over een professionele ervaring van </w:t>
            </w:r>
            <w:r w:rsidR="008F05D8">
              <w:rPr>
                <w:lang w:val="nl-NL"/>
              </w:rPr>
              <w:t xml:space="preserve">minstens </w:t>
            </w:r>
            <w:r w:rsidR="00FE6048" w:rsidRPr="005645A2">
              <w:rPr>
                <w:lang w:val="nl-NL"/>
              </w:rPr>
              <w:t>5 jaar</w:t>
            </w:r>
            <w:r w:rsidR="008272E7">
              <w:rPr>
                <w:lang w:val="nl-NL"/>
              </w:rPr>
              <w:t>, hetzij</w:t>
            </w:r>
            <w:r w:rsidR="00954BD7">
              <w:rPr>
                <w:lang w:val="nl-NL"/>
              </w:rPr>
              <w:t xml:space="preserve"> in één van de domeinen van bemiddeling</w:t>
            </w:r>
            <w:r w:rsidR="008272E7">
              <w:rPr>
                <w:lang w:val="nl-NL"/>
              </w:rPr>
              <w:t xml:space="preserve">, hetzij </w:t>
            </w:r>
            <w:r w:rsidR="00954BD7">
              <w:rPr>
                <w:lang w:val="nl-NL"/>
              </w:rPr>
              <w:t xml:space="preserve">als supervisor. Dit moet worden aangetoond door </w:t>
            </w:r>
            <w:r w:rsidR="001A59C3">
              <w:rPr>
                <w:lang w:val="nl-NL"/>
              </w:rPr>
              <w:t>voorlegging van een curriculum vitae</w:t>
            </w:r>
            <w:r w:rsidR="00954BD7">
              <w:rPr>
                <w:lang w:val="nl-NL"/>
              </w:rPr>
              <w:t>.</w:t>
            </w:r>
          </w:p>
          <w:p w14:paraId="2832E18A" w14:textId="3AAD50B4" w:rsidR="00854FA3" w:rsidRPr="005645A2" w:rsidRDefault="00D978DB" w:rsidP="003F4A27">
            <w:pPr>
              <w:spacing w:after="200"/>
              <w:jc w:val="both"/>
              <w:rPr>
                <w:lang w:val="nl-NL"/>
              </w:rPr>
            </w:pPr>
            <w:r w:rsidRPr="005645A2">
              <w:rPr>
                <w:lang w:val="nl-NL"/>
              </w:rPr>
              <w:lastRenderedPageBreak/>
              <w:t xml:space="preserve">De supervisie kan individueel of collectief zijn. </w:t>
            </w:r>
          </w:p>
          <w:p w14:paraId="4FCDB988" w14:textId="0662F67A" w:rsidR="006536D8" w:rsidRPr="005645A2" w:rsidRDefault="00854FA3" w:rsidP="00FA5142">
            <w:pPr>
              <w:spacing w:line="276" w:lineRule="auto"/>
              <w:jc w:val="both"/>
              <w:rPr>
                <w:lang w:val="nl-NL"/>
              </w:rPr>
            </w:pPr>
            <w:r w:rsidRPr="005645A2">
              <w:rPr>
                <w:lang w:val="nl-NL"/>
              </w:rPr>
              <w:t xml:space="preserve">§3 </w:t>
            </w:r>
            <w:r w:rsidR="00D978DB" w:rsidRPr="005645A2">
              <w:rPr>
                <w:lang w:val="nl-NL"/>
              </w:rPr>
              <w:t>De intervisie</w:t>
            </w:r>
          </w:p>
          <w:p w14:paraId="6A35B2C8" w14:textId="77777777" w:rsidR="00854FA3" w:rsidRPr="005645A2" w:rsidRDefault="00854FA3" w:rsidP="00FA5142">
            <w:pPr>
              <w:spacing w:line="276" w:lineRule="auto"/>
              <w:jc w:val="both"/>
              <w:rPr>
                <w:lang w:val="nl-NL"/>
              </w:rPr>
            </w:pPr>
          </w:p>
          <w:p w14:paraId="3C3C7B20" w14:textId="18F1B560" w:rsidR="00943AF1" w:rsidRPr="005645A2" w:rsidRDefault="00D978DB" w:rsidP="005D62DC">
            <w:pPr>
              <w:spacing w:line="276" w:lineRule="auto"/>
              <w:jc w:val="both"/>
              <w:rPr>
                <w:lang w:val="nl-NL"/>
              </w:rPr>
            </w:pPr>
            <w:r w:rsidRPr="005645A2">
              <w:rPr>
                <w:lang w:val="nl-NL"/>
              </w:rPr>
              <w:t xml:space="preserve">De intervisie </w:t>
            </w:r>
            <w:r w:rsidR="001A59C3">
              <w:rPr>
                <w:lang w:val="nl-NL"/>
              </w:rPr>
              <w:t xml:space="preserve">bestaat uit </w:t>
            </w:r>
            <w:r w:rsidR="00FE6048" w:rsidRPr="005645A2">
              <w:rPr>
                <w:lang w:val="nl-NL"/>
              </w:rPr>
              <w:t xml:space="preserve">een </w:t>
            </w:r>
            <w:r w:rsidR="001A59C3">
              <w:rPr>
                <w:lang w:val="nl-NL"/>
              </w:rPr>
              <w:t>uit</w:t>
            </w:r>
            <w:r w:rsidR="00FE6048" w:rsidRPr="005645A2">
              <w:rPr>
                <w:lang w:val="nl-NL"/>
              </w:rPr>
              <w:t xml:space="preserve">wisseling van </w:t>
            </w:r>
            <w:r w:rsidR="001A59C3">
              <w:rPr>
                <w:lang w:val="nl-NL"/>
              </w:rPr>
              <w:t xml:space="preserve">standpunten tussen </w:t>
            </w:r>
            <w:r w:rsidR="00FE6048" w:rsidRPr="005645A2">
              <w:rPr>
                <w:lang w:val="nl-NL"/>
              </w:rPr>
              <w:t xml:space="preserve"> collega</w:t>
            </w:r>
            <w:r w:rsidR="001A59C3">
              <w:rPr>
                <w:lang w:val="nl-NL"/>
              </w:rPr>
              <w:t>e-</w:t>
            </w:r>
            <w:r w:rsidR="00FE6048" w:rsidRPr="005645A2">
              <w:rPr>
                <w:lang w:val="nl-NL"/>
              </w:rPr>
              <w:t xml:space="preserve"> bemiddelaars over </w:t>
            </w:r>
            <w:r w:rsidR="001A59C3">
              <w:rPr>
                <w:lang w:val="nl-NL"/>
              </w:rPr>
              <w:t xml:space="preserve">concrete </w:t>
            </w:r>
            <w:r w:rsidR="00FE6048" w:rsidRPr="005645A2">
              <w:rPr>
                <w:lang w:val="nl-NL"/>
              </w:rPr>
              <w:t>bemiddelings</w:t>
            </w:r>
            <w:r w:rsidR="001A59C3">
              <w:rPr>
                <w:lang w:val="nl-NL"/>
              </w:rPr>
              <w:t>dossiers</w:t>
            </w:r>
            <w:r w:rsidR="00FE6048" w:rsidRPr="005645A2">
              <w:rPr>
                <w:lang w:val="nl-NL"/>
              </w:rPr>
              <w:t xml:space="preserve">. </w:t>
            </w:r>
            <w:r w:rsidR="008272E7">
              <w:rPr>
                <w:lang w:val="nl-NL"/>
              </w:rPr>
              <w:t xml:space="preserve"> </w:t>
            </w:r>
            <w:r w:rsidRPr="005645A2">
              <w:rPr>
                <w:lang w:val="nl-NL"/>
              </w:rPr>
              <w:t>De intervisie</w:t>
            </w:r>
            <w:r w:rsidR="00FE6048" w:rsidRPr="005645A2">
              <w:rPr>
                <w:lang w:val="nl-NL"/>
              </w:rPr>
              <w:t xml:space="preserve"> </w:t>
            </w:r>
            <w:r w:rsidR="001A59C3">
              <w:rPr>
                <w:lang w:val="nl-NL"/>
              </w:rPr>
              <w:t xml:space="preserve">wordt georganiseerd met minstens </w:t>
            </w:r>
            <w:r w:rsidR="00FE6048" w:rsidRPr="005645A2">
              <w:rPr>
                <w:lang w:val="nl-NL"/>
              </w:rPr>
              <w:t>vijf deelnemers, waarvan de meerderheid erkende bemiddelaars</w:t>
            </w:r>
            <w:r w:rsidR="001A59C3">
              <w:rPr>
                <w:lang w:val="nl-NL"/>
              </w:rPr>
              <w:t xml:space="preserve"> zijn</w:t>
            </w:r>
            <w:r w:rsidR="00FE6048" w:rsidRPr="005645A2">
              <w:rPr>
                <w:lang w:val="nl-NL"/>
              </w:rPr>
              <w:t xml:space="preserve">. </w:t>
            </w:r>
            <w:r w:rsidRPr="005645A2">
              <w:rPr>
                <w:lang w:val="nl-NL"/>
              </w:rPr>
              <w:t xml:space="preserve"> </w:t>
            </w:r>
          </w:p>
          <w:p w14:paraId="4C9C124F" w14:textId="77777777" w:rsidR="00164C6E" w:rsidRPr="005645A2" w:rsidRDefault="00164C6E" w:rsidP="005D62DC">
            <w:pPr>
              <w:spacing w:line="276" w:lineRule="auto"/>
              <w:jc w:val="both"/>
              <w:rPr>
                <w:lang w:val="nl-NL"/>
              </w:rPr>
            </w:pPr>
          </w:p>
          <w:p w14:paraId="1A7741A9" w14:textId="0D4B14A6" w:rsidR="00164C6E" w:rsidRPr="005645A2" w:rsidRDefault="001A59C3" w:rsidP="005D62DC">
            <w:pPr>
              <w:spacing w:line="276" w:lineRule="auto"/>
              <w:jc w:val="both"/>
              <w:rPr>
                <w:lang w:val="nl-NL"/>
              </w:rPr>
            </w:pPr>
            <w:r>
              <w:rPr>
                <w:lang w:val="nl-NL"/>
              </w:rPr>
              <w:t>M</w:t>
            </w:r>
            <w:r w:rsidR="00164C6E" w:rsidRPr="005645A2">
              <w:rPr>
                <w:lang w:val="nl-NL"/>
              </w:rPr>
              <w:t xml:space="preserve">et uitzondering van </w:t>
            </w:r>
            <w:r w:rsidR="00954BD7">
              <w:rPr>
                <w:lang w:val="nl-NL"/>
              </w:rPr>
              <w:t xml:space="preserve">de </w:t>
            </w:r>
            <w:r w:rsidR="00164C6E" w:rsidRPr="005645A2">
              <w:rPr>
                <w:lang w:val="nl-NL"/>
              </w:rPr>
              <w:t xml:space="preserve">intervisie en </w:t>
            </w:r>
            <w:r w:rsidR="00954BD7">
              <w:rPr>
                <w:lang w:val="nl-NL"/>
              </w:rPr>
              <w:t xml:space="preserve">de </w:t>
            </w:r>
            <w:r w:rsidR="00164C6E" w:rsidRPr="005645A2">
              <w:rPr>
                <w:lang w:val="nl-NL"/>
              </w:rPr>
              <w:t xml:space="preserve">supervisie, </w:t>
            </w:r>
            <w:r w:rsidR="00954BD7">
              <w:rPr>
                <w:lang w:val="nl-NL"/>
              </w:rPr>
              <w:t>moet</w:t>
            </w:r>
            <w:r w:rsidR="00954BD7" w:rsidRPr="005645A2">
              <w:rPr>
                <w:lang w:val="nl-NL"/>
              </w:rPr>
              <w:t xml:space="preserve"> </w:t>
            </w:r>
            <w:r>
              <w:rPr>
                <w:lang w:val="nl-NL"/>
              </w:rPr>
              <w:t xml:space="preserve">de permanente vorming </w:t>
            </w:r>
            <w:r w:rsidR="00164C6E" w:rsidRPr="005645A2">
              <w:rPr>
                <w:lang w:val="nl-NL"/>
              </w:rPr>
              <w:t xml:space="preserve"> gegeven </w:t>
            </w:r>
            <w:r>
              <w:rPr>
                <w:lang w:val="nl-NL"/>
              </w:rPr>
              <w:t xml:space="preserve">of </w:t>
            </w:r>
            <w:r w:rsidR="00E85428">
              <w:rPr>
                <w:lang w:val="nl-NL"/>
              </w:rPr>
              <w:t>begeleid</w:t>
            </w:r>
            <w:r>
              <w:rPr>
                <w:lang w:val="nl-NL"/>
              </w:rPr>
              <w:t xml:space="preserve"> </w:t>
            </w:r>
            <w:r w:rsidR="00164C6E" w:rsidRPr="005645A2">
              <w:rPr>
                <w:lang w:val="nl-NL"/>
              </w:rPr>
              <w:t xml:space="preserve">worden door minstens één erkende opleider-bemiddelaar. </w:t>
            </w:r>
          </w:p>
          <w:p w14:paraId="7647A453" w14:textId="7AAE91A5" w:rsidR="00943AF1" w:rsidRPr="005645A2" w:rsidRDefault="00943AF1">
            <w:pPr>
              <w:spacing w:line="276" w:lineRule="auto"/>
              <w:jc w:val="both"/>
              <w:rPr>
                <w:lang w:val="nl-NL"/>
              </w:rPr>
            </w:pPr>
          </w:p>
          <w:p w14:paraId="4A22979A" w14:textId="77777777" w:rsidR="008951FF" w:rsidRPr="005645A2" w:rsidRDefault="008951FF">
            <w:pPr>
              <w:pStyle w:val="PlainText"/>
              <w:spacing w:line="276" w:lineRule="auto"/>
              <w:jc w:val="both"/>
              <w:outlineLvl w:val="0"/>
              <w:rPr>
                <w:rFonts w:ascii="Times New Roman" w:hAnsi="Times New Roman" w:cs="Times New Roman"/>
                <w:b/>
                <w:sz w:val="24"/>
                <w:szCs w:val="24"/>
                <w:lang w:val="nl-NL"/>
              </w:rPr>
            </w:pPr>
          </w:p>
          <w:p w14:paraId="28126CA6" w14:textId="080B28B7" w:rsidR="00943AF1" w:rsidRPr="005645A2" w:rsidRDefault="00D978DB">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Hoofdstuk</w:t>
            </w:r>
            <w:r w:rsidR="00943AF1" w:rsidRPr="005645A2">
              <w:rPr>
                <w:rFonts w:ascii="Times New Roman" w:hAnsi="Times New Roman" w:cs="Times New Roman"/>
                <w:b/>
                <w:sz w:val="24"/>
                <w:szCs w:val="24"/>
                <w:lang w:val="nl-NL"/>
              </w:rPr>
              <w:t xml:space="preserve"> IV</w:t>
            </w:r>
          </w:p>
          <w:p w14:paraId="4472AA70" w14:textId="51EB7C36" w:rsidR="002126FD" w:rsidRPr="005645A2" w:rsidRDefault="00D978DB">
            <w:pPr>
              <w:pStyle w:val="PlainText"/>
              <w:spacing w:line="276" w:lineRule="auto"/>
              <w:jc w:val="both"/>
              <w:rPr>
                <w:rFonts w:ascii="Times New Roman" w:hAnsi="Times New Roman" w:cs="Times New Roman"/>
                <w:b/>
                <w:sz w:val="24"/>
                <w:szCs w:val="24"/>
                <w:lang w:val="nl-NL"/>
              </w:rPr>
            </w:pPr>
            <w:r w:rsidRPr="005645A2">
              <w:rPr>
                <w:rFonts w:ascii="Times New Roman" w:hAnsi="Times New Roman" w:cs="Times New Roman"/>
                <w:b/>
                <w:sz w:val="24"/>
                <w:szCs w:val="24"/>
                <w:lang w:val="nl-NL"/>
              </w:rPr>
              <w:t>Erkenningsprocedure</w:t>
            </w:r>
          </w:p>
          <w:p w14:paraId="0FC91E18" w14:textId="2DDF0711" w:rsidR="002126FD" w:rsidRPr="005645A2" w:rsidRDefault="002126FD">
            <w:pPr>
              <w:pStyle w:val="PlainText"/>
              <w:spacing w:line="276" w:lineRule="auto"/>
              <w:jc w:val="both"/>
              <w:rPr>
                <w:rFonts w:ascii="Times New Roman" w:hAnsi="Times New Roman" w:cs="Times New Roman"/>
                <w:b/>
                <w:sz w:val="24"/>
                <w:szCs w:val="24"/>
              </w:rPr>
            </w:pPr>
          </w:p>
          <w:p w14:paraId="2C87F2D2" w14:textId="7CD32407" w:rsidR="002126FD" w:rsidRPr="005645A2" w:rsidRDefault="008122C3">
            <w:pPr>
              <w:pStyle w:val="PlainText"/>
              <w:spacing w:line="276" w:lineRule="auto"/>
              <w:jc w:val="both"/>
              <w:rPr>
                <w:rFonts w:ascii="Times New Roman" w:hAnsi="Times New Roman" w:cs="Times New Roman"/>
                <w:b/>
                <w:i/>
                <w:iCs/>
                <w:sz w:val="24"/>
                <w:szCs w:val="24"/>
              </w:rPr>
            </w:pPr>
            <w:r>
              <w:rPr>
                <w:rFonts w:ascii="Times New Roman" w:hAnsi="Times New Roman" w:cs="Times New Roman"/>
                <w:b/>
                <w:i/>
                <w:iCs/>
                <w:sz w:val="24"/>
                <w:szCs w:val="24"/>
              </w:rPr>
              <w:t>Afdeling</w:t>
            </w:r>
            <w:r w:rsidR="002126FD" w:rsidRPr="005645A2">
              <w:rPr>
                <w:rFonts w:ascii="Times New Roman" w:hAnsi="Times New Roman" w:cs="Times New Roman"/>
                <w:b/>
                <w:i/>
                <w:iCs/>
                <w:sz w:val="24"/>
                <w:szCs w:val="24"/>
              </w:rPr>
              <w:t xml:space="preserve"> 1</w:t>
            </w:r>
            <w:r w:rsidR="008036F7" w:rsidRPr="005645A2">
              <w:rPr>
                <w:rFonts w:ascii="Times New Roman" w:hAnsi="Times New Roman" w:cs="Times New Roman"/>
                <w:b/>
                <w:i/>
                <w:iCs/>
                <w:sz w:val="24"/>
                <w:szCs w:val="24"/>
              </w:rPr>
              <w:t xml:space="preserve"> : </w:t>
            </w:r>
            <w:r w:rsidR="00D978DB" w:rsidRPr="005645A2">
              <w:rPr>
                <w:rFonts w:ascii="Times New Roman" w:hAnsi="Times New Roman" w:cs="Times New Roman"/>
                <w:b/>
                <w:i/>
                <w:iCs/>
                <w:sz w:val="24"/>
                <w:szCs w:val="24"/>
              </w:rPr>
              <w:t>erkenning van een instantie als opleidingscentr</w:t>
            </w:r>
            <w:r w:rsidR="001A59C3">
              <w:rPr>
                <w:rFonts w:ascii="Times New Roman" w:hAnsi="Times New Roman" w:cs="Times New Roman"/>
                <w:b/>
                <w:i/>
                <w:iCs/>
                <w:sz w:val="24"/>
                <w:szCs w:val="24"/>
              </w:rPr>
              <w:t>um</w:t>
            </w:r>
            <w:r w:rsidR="00D978DB" w:rsidRPr="005645A2">
              <w:rPr>
                <w:rFonts w:ascii="Times New Roman" w:hAnsi="Times New Roman" w:cs="Times New Roman"/>
                <w:b/>
                <w:i/>
                <w:iCs/>
                <w:sz w:val="24"/>
                <w:szCs w:val="24"/>
              </w:rPr>
              <w:t xml:space="preserve"> voor het geven van </w:t>
            </w:r>
            <w:r w:rsidR="001A59C3">
              <w:rPr>
                <w:rFonts w:ascii="Times New Roman" w:hAnsi="Times New Roman" w:cs="Times New Roman"/>
                <w:b/>
                <w:i/>
                <w:iCs/>
                <w:sz w:val="24"/>
                <w:szCs w:val="24"/>
              </w:rPr>
              <w:t xml:space="preserve">de </w:t>
            </w:r>
            <w:r w:rsidR="00D978DB" w:rsidRPr="005645A2">
              <w:rPr>
                <w:rFonts w:ascii="Times New Roman" w:hAnsi="Times New Roman" w:cs="Times New Roman"/>
                <w:b/>
                <w:i/>
                <w:iCs/>
                <w:sz w:val="24"/>
                <w:szCs w:val="24"/>
              </w:rPr>
              <w:t>basis</w:t>
            </w:r>
            <w:r w:rsidR="001A59C3">
              <w:rPr>
                <w:rFonts w:ascii="Times New Roman" w:hAnsi="Times New Roman" w:cs="Times New Roman"/>
                <w:b/>
                <w:i/>
                <w:iCs/>
                <w:sz w:val="24"/>
                <w:szCs w:val="24"/>
              </w:rPr>
              <w:t>opleiding</w:t>
            </w:r>
            <w:r w:rsidR="00D978DB" w:rsidRPr="005645A2">
              <w:rPr>
                <w:rFonts w:ascii="Times New Roman" w:hAnsi="Times New Roman" w:cs="Times New Roman"/>
                <w:b/>
                <w:i/>
                <w:iCs/>
                <w:sz w:val="24"/>
                <w:szCs w:val="24"/>
              </w:rPr>
              <w:t xml:space="preserve"> en specialisatie opleidingen. </w:t>
            </w:r>
            <w:r w:rsidR="002126FD" w:rsidRPr="005645A2">
              <w:rPr>
                <w:rFonts w:ascii="Times New Roman" w:hAnsi="Times New Roman" w:cs="Times New Roman"/>
                <w:b/>
                <w:i/>
                <w:iCs/>
                <w:sz w:val="24"/>
                <w:szCs w:val="24"/>
              </w:rPr>
              <w:t xml:space="preserve"> </w:t>
            </w:r>
          </w:p>
          <w:p w14:paraId="0BBA6208" w14:textId="084F7CF0" w:rsidR="003D1D20" w:rsidRPr="005645A2" w:rsidRDefault="003D1D20">
            <w:pPr>
              <w:pStyle w:val="PlainText"/>
              <w:spacing w:line="276" w:lineRule="auto"/>
              <w:jc w:val="both"/>
              <w:rPr>
                <w:rFonts w:ascii="Times New Roman" w:hAnsi="Times New Roman" w:cs="Times New Roman"/>
                <w:b/>
                <w:sz w:val="24"/>
                <w:szCs w:val="24"/>
              </w:rPr>
            </w:pPr>
          </w:p>
          <w:p w14:paraId="6C78C738" w14:textId="77777777" w:rsidR="003D1D20" w:rsidRPr="005645A2" w:rsidRDefault="003D1D20">
            <w:pPr>
              <w:pStyle w:val="PlainText"/>
              <w:spacing w:line="276" w:lineRule="auto"/>
              <w:jc w:val="both"/>
              <w:rPr>
                <w:rFonts w:ascii="Times New Roman" w:hAnsi="Times New Roman" w:cs="Times New Roman"/>
                <w:b/>
                <w:sz w:val="24"/>
                <w:szCs w:val="24"/>
              </w:rPr>
            </w:pPr>
          </w:p>
          <w:p w14:paraId="5ADE9D8C" w14:textId="4FB189A7" w:rsidR="00943AF1" w:rsidRPr="005645A2" w:rsidRDefault="00D978DB">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Artikel</w:t>
            </w:r>
            <w:r w:rsidR="00943AF1" w:rsidRPr="005645A2">
              <w:rPr>
                <w:rFonts w:ascii="Times New Roman" w:hAnsi="Times New Roman" w:cs="Times New Roman"/>
                <w:b/>
                <w:sz w:val="24"/>
                <w:szCs w:val="24"/>
                <w:lang w:val="nl-NL"/>
              </w:rPr>
              <w:t xml:space="preserve"> </w:t>
            </w:r>
            <w:r w:rsidR="00CA310D" w:rsidRPr="005645A2">
              <w:rPr>
                <w:rFonts w:ascii="Times New Roman" w:hAnsi="Times New Roman" w:cs="Times New Roman"/>
                <w:b/>
                <w:sz w:val="24"/>
                <w:szCs w:val="24"/>
                <w:lang w:val="nl-NL"/>
              </w:rPr>
              <w:t>17</w:t>
            </w:r>
          </w:p>
          <w:p w14:paraId="294EE472"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529EA20F" w14:textId="239F75E7" w:rsidR="00943AF1" w:rsidRPr="005645A2" w:rsidRDefault="00943AF1">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§1. </w:t>
            </w:r>
            <w:r w:rsidR="00D978DB" w:rsidRPr="005645A2">
              <w:rPr>
                <w:rFonts w:ascii="Times New Roman" w:hAnsi="Times New Roman" w:cs="Times New Roman"/>
                <w:sz w:val="24"/>
                <w:szCs w:val="24"/>
                <w:lang w:val="nl-NL"/>
              </w:rPr>
              <w:t>De</w:t>
            </w:r>
            <w:r w:rsidR="008F7FA2" w:rsidRPr="005645A2">
              <w:rPr>
                <w:rFonts w:ascii="Times New Roman" w:hAnsi="Times New Roman" w:cs="Times New Roman"/>
                <w:sz w:val="24"/>
                <w:szCs w:val="24"/>
                <w:lang w:val="nl-NL"/>
              </w:rPr>
              <w:t xml:space="preserve"> opleidingsinstantie </w:t>
            </w:r>
            <w:r w:rsidR="001A59C3">
              <w:rPr>
                <w:rFonts w:ascii="Times New Roman" w:hAnsi="Times New Roman" w:cs="Times New Roman"/>
                <w:sz w:val="24"/>
                <w:szCs w:val="24"/>
                <w:lang w:val="nl-NL"/>
              </w:rPr>
              <w:t xml:space="preserve">die erkend </w:t>
            </w:r>
            <w:r w:rsidR="00954BD7">
              <w:rPr>
                <w:rFonts w:ascii="Times New Roman" w:hAnsi="Times New Roman" w:cs="Times New Roman"/>
                <w:sz w:val="24"/>
                <w:szCs w:val="24"/>
                <w:lang w:val="nl-NL"/>
              </w:rPr>
              <w:t>wil</w:t>
            </w:r>
            <w:r w:rsidR="001A59C3">
              <w:rPr>
                <w:rFonts w:ascii="Times New Roman" w:hAnsi="Times New Roman" w:cs="Times New Roman"/>
                <w:sz w:val="24"/>
                <w:szCs w:val="24"/>
                <w:lang w:val="nl-NL"/>
              </w:rPr>
              <w:t xml:space="preserve"> worden als </w:t>
            </w:r>
            <w:r w:rsidR="00466911" w:rsidRPr="005645A2">
              <w:rPr>
                <w:rFonts w:ascii="Times New Roman" w:hAnsi="Times New Roman" w:cs="Times New Roman"/>
                <w:sz w:val="24"/>
                <w:szCs w:val="24"/>
                <w:lang w:val="nl-NL"/>
              </w:rPr>
              <w:t xml:space="preserve"> opleidingscentr</w:t>
            </w:r>
            <w:r w:rsidR="001A59C3">
              <w:rPr>
                <w:rFonts w:ascii="Times New Roman" w:hAnsi="Times New Roman" w:cs="Times New Roman"/>
                <w:sz w:val="24"/>
                <w:szCs w:val="24"/>
                <w:lang w:val="nl-NL"/>
              </w:rPr>
              <w:t>um</w:t>
            </w:r>
            <w:r w:rsidR="00466911" w:rsidRPr="005645A2">
              <w:rPr>
                <w:rFonts w:ascii="Times New Roman" w:hAnsi="Times New Roman" w:cs="Times New Roman"/>
                <w:sz w:val="24"/>
                <w:szCs w:val="24"/>
                <w:lang w:val="nl-NL"/>
              </w:rPr>
              <w:t xml:space="preserve">, </w:t>
            </w:r>
            <w:r w:rsidR="008272E7">
              <w:rPr>
                <w:rFonts w:ascii="Times New Roman" w:hAnsi="Times New Roman" w:cs="Times New Roman"/>
                <w:sz w:val="24"/>
                <w:szCs w:val="24"/>
                <w:lang w:val="nl-NL"/>
              </w:rPr>
              <w:t xml:space="preserve">dient </w:t>
            </w:r>
            <w:r w:rsidR="00D978DB" w:rsidRPr="005645A2">
              <w:rPr>
                <w:rFonts w:ascii="Times New Roman" w:hAnsi="Times New Roman" w:cs="Times New Roman"/>
                <w:sz w:val="24"/>
                <w:szCs w:val="24"/>
                <w:lang w:val="nl-NL"/>
              </w:rPr>
              <w:t>bij het secretariaat van de Federale Bemiddelingscommissie</w:t>
            </w:r>
            <w:r w:rsidR="001A59C3">
              <w:rPr>
                <w:rFonts w:ascii="Times New Roman" w:hAnsi="Times New Roman" w:cs="Times New Roman"/>
                <w:sz w:val="24"/>
                <w:szCs w:val="24"/>
                <w:lang w:val="nl-NL"/>
              </w:rPr>
              <w:t>,</w:t>
            </w:r>
            <w:r w:rsidR="00D978DB" w:rsidRPr="005645A2">
              <w:rPr>
                <w:rFonts w:ascii="Times New Roman" w:hAnsi="Times New Roman" w:cs="Times New Roman"/>
                <w:sz w:val="24"/>
                <w:szCs w:val="24"/>
                <w:lang w:val="nl-NL"/>
              </w:rPr>
              <w:t xml:space="preserve"> een </w:t>
            </w:r>
            <w:r w:rsidR="00954BD7">
              <w:rPr>
                <w:rFonts w:ascii="Times New Roman" w:hAnsi="Times New Roman" w:cs="Times New Roman"/>
                <w:sz w:val="24"/>
                <w:szCs w:val="24"/>
                <w:lang w:val="nl-NL"/>
              </w:rPr>
              <w:t>aanvraag in tot</w:t>
            </w:r>
            <w:r w:rsidR="00466911" w:rsidRPr="005645A2">
              <w:rPr>
                <w:rFonts w:ascii="Times New Roman" w:hAnsi="Times New Roman" w:cs="Times New Roman"/>
                <w:sz w:val="24"/>
                <w:szCs w:val="24"/>
                <w:lang w:val="nl-NL"/>
              </w:rPr>
              <w:t xml:space="preserve"> erkenning van de basisopleiding en de specialisatie opleiding</w:t>
            </w:r>
            <w:r w:rsidR="00954BD7">
              <w:rPr>
                <w:rFonts w:ascii="Times New Roman" w:hAnsi="Times New Roman" w:cs="Times New Roman"/>
                <w:sz w:val="24"/>
                <w:szCs w:val="24"/>
                <w:lang w:val="nl-NL"/>
              </w:rPr>
              <w:t>(</w:t>
            </w:r>
            <w:r w:rsidR="00466911" w:rsidRPr="005645A2">
              <w:rPr>
                <w:rFonts w:ascii="Times New Roman" w:hAnsi="Times New Roman" w:cs="Times New Roman"/>
                <w:sz w:val="24"/>
                <w:szCs w:val="24"/>
                <w:lang w:val="nl-NL"/>
              </w:rPr>
              <w:t>en</w:t>
            </w:r>
            <w:r w:rsidR="008272E7">
              <w:rPr>
                <w:rFonts w:ascii="Times New Roman" w:hAnsi="Times New Roman" w:cs="Times New Roman"/>
                <w:sz w:val="24"/>
                <w:szCs w:val="24"/>
                <w:lang w:val="nl-NL"/>
              </w:rPr>
              <w:t xml:space="preserve">) die voldoen aan </w:t>
            </w:r>
            <w:r w:rsidR="00466911" w:rsidRPr="005645A2">
              <w:rPr>
                <w:rFonts w:ascii="Times New Roman" w:hAnsi="Times New Roman" w:cs="Times New Roman"/>
                <w:sz w:val="24"/>
                <w:szCs w:val="24"/>
                <w:lang w:val="nl-NL"/>
              </w:rPr>
              <w:t>de voorwaarden beschreven in hoofdstuk II</w:t>
            </w:r>
            <w:r w:rsidR="008D1B04" w:rsidRPr="005645A2">
              <w:rPr>
                <w:rFonts w:ascii="Times New Roman" w:hAnsi="Times New Roman" w:cs="Times New Roman"/>
                <w:sz w:val="24"/>
                <w:szCs w:val="24"/>
                <w:lang w:val="nl-NL"/>
              </w:rPr>
              <w:t>.</w:t>
            </w:r>
          </w:p>
          <w:p w14:paraId="2ABBFF94"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48C0918D" w14:textId="03585FA5" w:rsidR="009D744D" w:rsidRPr="005645A2" w:rsidRDefault="004E4F0D" w:rsidP="001D4EAF">
            <w:pPr>
              <w:jc w:val="both"/>
              <w:rPr>
                <w:lang w:val="nl-BE"/>
              </w:rPr>
            </w:pPr>
            <w:r w:rsidRPr="00361817">
              <w:rPr>
                <w:lang w:val="nl-BE"/>
              </w:rPr>
              <w:t>§</w:t>
            </w:r>
            <w:r w:rsidR="00954BD7">
              <w:rPr>
                <w:lang w:val="nl-BE"/>
              </w:rPr>
              <w:t>2</w:t>
            </w:r>
            <w:r w:rsidRPr="00361817">
              <w:rPr>
                <w:lang w:val="nl-BE"/>
              </w:rPr>
              <w:t xml:space="preserve">. </w:t>
            </w:r>
            <w:r w:rsidR="00B14CA7" w:rsidRPr="00361817">
              <w:rPr>
                <w:lang w:val="nl-BE"/>
              </w:rPr>
              <w:t xml:space="preserve">De Federale Bemiddelingscommissie kan </w:t>
            </w:r>
            <w:r w:rsidR="00682325" w:rsidRPr="00361817">
              <w:rPr>
                <w:lang w:val="nl-BE"/>
              </w:rPr>
              <w:t xml:space="preserve">op elk ogenblik </w:t>
            </w:r>
            <w:r w:rsidR="00954BD7">
              <w:rPr>
                <w:lang w:val="nl-BE"/>
              </w:rPr>
              <w:t>nagaan</w:t>
            </w:r>
            <w:r w:rsidR="00954BD7" w:rsidRPr="00361817">
              <w:rPr>
                <w:lang w:val="nl-BE"/>
              </w:rPr>
              <w:t xml:space="preserve"> </w:t>
            </w:r>
            <w:r w:rsidR="008272E7">
              <w:rPr>
                <w:lang w:val="nl-BE"/>
              </w:rPr>
              <w:t>of</w:t>
            </w:r>
            <w:r w:rsidR="00B14CA7" w:rsidRPr="00361817">
              <w:rPr>
                <w:lang w:val="nl-BE"/>
              </w:rPr>
              <w:t xml:space="preserve"> de voorwaarden van de erkenning </w:t>
            </w:r>
            <w:r w:rsidR="00682325" w:rsidRPr="00361817">
              <w:rPr>
                <w:lang w:val="nl-BE"/>
              </w:rPr>
              <w:t xml:space="preserve"> nageleefd worden</w:t>
            </w:r>
            <w:r w:rsidR="00B14CA7" w:rsidRPr="00361817">
              <w:rPr>
                <w:lang w:val="nl-BE"/>
              </w:rPr>
              <w:t>.</w:t>
            </w:r>
            <w:r w:rsidR="00B14CA7" w:rsidRPr="005645A2">
              <w:rPr>
                <w:lang w:val="nl-BE"/>
              </w:rPr>
              <w:t xml:space="preserve"> </w:t>
            </w:r>
          </w:p>
          <w:p w14:paraId="0A5871F5" w14:textId="77777777" w:rsidR="00A32E53" w:rsidRDefault="00A32E53">
            <w:pPr>
              <w:pStyle w:val="PlainText"/>
              <w:spacing w:line="276" w:lineRule="auto"/>
              <w:jc w:val="both"/>
              <w:rPr>
                <w:rFonts w:ascii="Times New Roman" w:hAnsi="Times New Roman" w:cs="Times New Roman"/>
                <w:sz w:val="24"/>
                <w:szCs w:val="24"/>
                <w:lang w:eastAsia="en-US"/>
              </w:rPr>
            </w:pPr>
          </w:p>
          <w:p w14:paraId="7059EC25" w14:textId="77777777" w:rsidR="008272E7" w:rsidRPr="005645A2" w:rsidRDefault="008272E7">
            <w:pPr>
              <w:pStyle w:val="PlainText"/>
              <w:spacing w:line="276" w:lineRule="auto"/>
              <w:jc w:val="both"/>
              <w:rPr>
                <w:rFonts w:ascii="Times New Roman" w:hAnsi="Times New Roman" w:cs="Times New Roman"/>
                <w:sz w:val="24"/>
                <w:szCs w:val="24"/>
              </w:rPr>
            </w:pPr>
          </w:p>
          <w:p w14:paraId="1E1966EC" w14:textId="7994B3C6" w:rsidR="00C25596" w:rsidRPr="005645A2" w:rsidRDefault="008122C3" w:rsidP="00C25596">
            <w:pPr>
              <w:pStyle w:val="PlainText"/>
              <w:spacing w:line="276" w:lineRule="auto"/>
              <w:jc w:val="both"/>
              <w:rPr>
                <w:rFonts w:ascii="Times New Roman" w:hAnsi="Times New Roman" w:cs="Times New Roman"/>
                <w:b/>
                <w:i/>
                <w:iCs/>
                <w:sz w:val="24"/>
                <w:szCs w:val="24"/>
                <w:lang w:val="nl-NL"/>
              </w:rPr>
            </w:pPr>
            <w:r>
              <w:rPr>
                <w:rFonts w:ascii="Times New Roman" w:hAnsi="Times New Roman" w:cs="Times New Roman"/>
                <w:b/>
                <w:i/>
                <w:iCs/>
                <w:sz w:val="24"/>
                <w:szCs w:val="24"/>
                <w:lang w:val="nl-NL"/>
              </w:rPr>
              <w:t>Afdeling</w:t>
            </w:r>
            <w:r w:rsidR="00C25596" w:rsidRPr="005645A2">
              <w:rPr>
                <w:rFonts w:ascii="Times New Roman" w:hAnsi="Times New Roman" w:cs="Times New Roman"/>
                <w:b/>
                <w:i/>
                <w:iCs/>
                <w:sz w:val="24"/>
                <w:szCs w:val="24"/>
                <w:lang w:val="nl-NL"/>
              </w:rPr>
              <w:t xml:space="preserve"> 2 : </w:t>
            </w:r>
            <w:r w:rsidR="00B14CA7" w:rsidRPr="005645A2">
              <w:rPr>
                <w:rFonts w:ascii="Times New Roman" w:hAnsi="Times New Roman" w:cs="Times New Roman"/>
                <w:b/>
                <w:i/>
                <w:iCs/>
                <w:sz w:val="24"/>
                <w:szCs w:val="24"/>
                <w:lang w:val="nl-NL"/>
              </w:rPr>
              <w:t xml:space="preserve">erkenning van </w:t>
            </w:r>
            <w:r w:rsidR="00954BD7">
              <w:rPr>
                <w:rFonts w:ascii="Times New Roman" w:hAnsi="Times New Roman" w:cs="Times New Roman"/>
                <w:b/>
                <w:i/>
                <w:iCs/>
                <w:sz w:val="24"/>
                <w:szCs w:val="24"/>
                <w:lang w:val="nl-NL"/>
              </w:rPr>
              <w:t xml:space="preserve">de </w:t>
            </w:r>
            <w:r w:rsidR="00B14CA7" w:rsidRPr="005645A2">
              <w:rPr>
                <w:rFonts w:ascii="Times New Roman" w:hAnsi="Times New Roman" w:cs="Times New Roman"/>
                <w:b/>
                <w:i/>
                <w:iCs/>
                <w:sz w:val="24"/>
                <w:szCs w:val="24"/>
                <w:lang w:val="nl-NL"/>
              </w:rPr>
              <w:t xml:space="preserve"> permanente vorming </w:t>
            </w:r>
          </w:p>
          <w:p w14:paraId="4F8E3DDB" w14:textId="77777777" w:rsidR="00C25596" w:rsidRPr="005645A2" w:rsidRDefault="00C25596" w:rsidP="00C25596">
            <w:pPr>
              <w:pStyle w:val="PlainText"/>
              <w:spacing w:line="276" w:lineRule="auto"/>
              <w:jc w:val="both"/>
              <w:rPr>
                <w:rFonts w:ascii="Times New Roman" w:hAnsi="Times New Roman" w:cs="Times New Roman"/>
                <w:b/>
                <w:i/>
                <w:iCs/>
                <w:sz w:val="24"/>
                <w:szCs w:val="24"/>
                <w:lang w:val="nl-NL"/>
              </w:rPr>
            </w:pPr>
          </w:p>
          <w:p w14:paraId="5FF2ACA0"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7BD5652A" w14:textId="393AF3B6" w:rsidR="00943AF1" w:rsidRPr="005645A2" w:rsidRDefault="00B14CA7">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Artikel</w:t>
            </w:r>
            <w:r w:rsidR="000922D0" w:rsidRPr="005645A2">
              <w:rPr>
                <w:rFonts w:ascii="Times New Roman" w:hAnsi="Times New Roman" w:cs="Times New Roman"/>
                <w:b/>
                <w:sz w:val="24"/>
                <w:szCs w:val="24"/>
                <w:lang w:val="nl-NL"/>
              </w:rPr>
              <w:t xml:space="preserve"> </w:t>
            </w:r>
            <w:r w:rsidR="00CA310D" w:rsidRPr="005645A2">
              <w:rPr>
                <w:rFonts w:ascii="Times New Roman" w:hAnsi="Times New Roman" w:cs="Times New Roman"/>
                <w:b/>
                <w:sz w:val="24"/>
                <w:szCs w:val="24"/>
                <w:lang w:val="nl-NL"/>
              </w:rPr>
              <w:t>18</w:t>
            </w:r>
          </w:p>
          <w:p w14:paraId="449703CE" w14:textId="38419217" w:rsidR="00943AF1" w:rsidRPr="005645A2" w:rsidRDefault="00943AF1">
            <w:pPr>
              <w:pStyle w:val="PlainText"/>
              <w:spacing w:line="276" w:lineRule="auto"/>
              <w:jc w:val="both"/>
              <w:rPr>
                <w:rFonts w:ascii="Times New Roman" w:hAnsi="Times New Roman" w:cs="Times New Roman"/>
                <w:sz w:val="24"/>
                <w:szCs w:val="24"/>
                <w:lang w:val="nl-NL"/>
              </w:rPr>
            </w:pPr>
          </w:p>
          <w:p w14:paraId="7079BFF0" w14:textId="120DD567" w:rsidR="00943AF1" w:rsidRPr="005645A2" w:rsidRDefault="00CF0A8F">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§1 </w:t>
            </w:r>
            <w:r w:rsidR="00954BD7">
              <w:rPr>
                <w:rFonts w:ascii="Times New Roman" w:hAnsi="Times New Roman" w:cs="Times New Roman"/>
                <w:sz w:val="24"/>
                <w:szCs w:val="24"/>
                <w:lang w:val="nl-NL"/>
              </w:rPr>
              <w:t>De</w:t>
            </w:r>
            <w:r w:rsidR="00B14CA7" w:rsidRPr="005645A2">
              <w:rPr>
                <w:rFonts w:ascii="Times New Roman" w:hAnsi="Times New Roman" w:cs="Times New Roman"/>
                <w:sz w:val="24"/>
                <w:szCs w:val="24"/>
                <w:lang w:val="nl-NL"/>
              </w:rPr>
              <w:t xml:space="preserve"> opleidings</w:t>
            </w:r>
            <w:r w:rsidR="00954BD7">
              <w:rPr>
                <w:rFonts w:ascii="Times New Roman" w:hAnsi="Times New Roman" w:cs="Times New Roman"/>
                <w:sz w:val="24"/>
                <w:szCs w:val="24"/>
                <w:lang w:val="nl-NL"/>
              </w:rPr>
              <w:t xml:space="preserve">instantie die </w:t>
            </w:r>
            <w:r w:rsidR="008F7FA2" w:rsidRPr="005645A2">
              <w:rPr>
                <w:rFonts w:ascii="Times New Roman" w:hAnsi="Times New Roman" w:cs="Times New Roman"/>
                <w:sz w:val="24"/>
                <w:szCs w:val="24"/>
                <w:lang w:val="nl-NL"/>
              </w:rPr>
              <w:t>enkel</w:t>
            </w:r>
            <w:r w:rsidR="00F7615B" w:rsidRPr="005645A2">
              <w:rPr>
                <w:rFonts w:ascii="Times New Roman" w:hAnsi="Times New Roman" w:cs="Times New Roman"/>
                <w:sz w:val="24"/>
                <w:szCs w:val="24"/>
                <w:lang w:val="nl-NL"/>
              </w:rPr>
              <w:t xml:space="preserve"> </w:t>
            </w:r>
            <w:r w:rsidR="00954BD7">
              <w:rPr>
                <w:rFonts w:ascii="Times New Roman" w:hAnsi="Times New Roman" w:cs="Times New Roman"/>
                <w:sz w:val="24"/>
                <w:szCs w:val="24"/>
                <w:lang w:val="nl-NL"/>
              </w:rPr>
              <w:t xml:space="preserve">de erkenning vraagt voor </w:t>
            </w:r>
            <w:r w:rsidR="00B14CA7" w:rsidRPr="005645A2">
              <w:rPr>
                <w:rFonts w:ascii="Times New Roman" w:hAnsi="Times New Roman" w:cs="Times New Roman"/>
                <w:sz w:val="24"/>
                <w:szCs w:val="24"/>
                <w:lang w:val="nl-NL"/>
              </w:rPr>
              <w:t xml:space="preserve">één of meer </w:t>
            </w:r>
            <w:r w:rsidR="008272E7">
              <w:rPr>
                <w:rFonts w:ascii="Times New Roman" w:hAnsi="Times New Roman" w:cs="Times New Roman"/>
                <w:sz w:val="24"/>
                <w:szCs w:val="24"/>
                <w:lang w:val="nl-NL"/>
              </w:rPr>
              <w:t xml:space="preserve">theoretische en/of praktische </w:t>
            </w:r>
            <w:r w:rsidR="00B14CA7" w:rsidRPr="005645A2">
              <w:rPr>
                <w:rFonts w:ascii="Times New Roman" w:hAnsi="Times New Roman" w:cs="Times New Roman"/>
                <w:sz w:val="24"/>
                <w:szCs w:val="24"/>
                <w:lang w:val="nl-NL"/>
              </w:rPr>
              <w:t>p</w:t>
            </w:r>
            <w:r w:rsidR="00F7615B" w:rsidRPr="005645A2">
              <w:rPr>
                <w:rFonts w:ascii="Times New Roman" w:hAnsi="Times New Roman" w:cs="Times New Roman"/>
                <w:sz w:val="24"/>
                <w:szCs w:val="24"/>
                <w:lang w:val="nl-NL"/>
              </w:rPr>
              <w:t xml:space="preserve">ermanente vormingen, </w:t>
            </w:r>
            <w:r w:rsidR="00954BD7">
              <w:rPr>
                <w:rFonts w:ascii="Times New Roman" w:hAnsi="Times New Roman" w:cs="Times New Roman"/>
                <w:sz w:val="24"/>
                <w:szCs w:val="24"/>
                <w:lang w:val="nl-NL"/>
              </w:rPr>
              <w:t>dient</w:t>
            </w:r>
            <w:r w:rsidR="00200813">
              <w:rPr>
                <w:rFonts w:ascii="Times New Roman" w:hAnsi="Times New Roman" w:cs="Times New Roman"/>
                <w:sz w:val="24"/>
                <w:szCs w:val="24"/>
                <w:lang w:val="nl-NL"/>
              </w:rPr>
              <w:t xml:space="preserve"> </w:t>
            </w:r>
            <w:r w:rsidR="00B14CA7" w:rsidRPr="005645A2">
              <w:rPr>
                <w:rFonts w:ascii="Times New Roman" w:hAnsi="Times New Roman" w:cs="Times New Roman"/>
                <w:sz w:val="24"/>
                <w:szCs w:val="24"/>
                <w:lang w:val="nl-NL"/>
              </w:rPr>
              <w:t xml:space="preserve"> een </w:t>
            </w:r>
            <w:r w:rsidR="00954BD7">
              <w:rPr>
                <w:rFonts w:ascii="Times New Roman" w:hAnsi="Times New Roman" w:cs="Times New Roman"/>
                <w:sz w:val="24"/>
                <w:szCs w:val="24"/>
                <w:lang w:val="nl-NL"/>
              </w:rPr>
              <w:t>aanvraag</w:t>
            </w:r>
            <w:r w:rsidR="00200813">
              <w:rPr>
                <w:rFonts w:ascii="Times New Roman" w:hAnsi="Times New Roman" w:cs="Times New Roman"/>
                <w:sz w:val="24"/>
                <w:szCs w:val="24"/>
                <w:lang w:val="nl-NL"/>
              </w:rPr>
              <w:t xml:space="preserve"> </w:t>
            </w:r>
            <w:r w:rsidR="00954BD7">
              <w:rPr>
                <w:rFonts w:ascii="Times New Roman" w:hAnsi="Times New Roman" w:cs="Times New Roman"/>
                <w:sz w:val="24"/>
                <w:szCs w:val="24"/>
                <w:lang w:val="nl-NL"/>
              </w:rPr>
              <w:t>in</w:t>
            </w:r>
            <w:r w:rsidR="00200813">
              <w:rPr>
                <w:rFonts w:ascii="Times New Roman" w:hAnsi="Times New Roman" w:cs="Times New Roman"/>
                <w:sz w:val="24"/>
                <w:szCs w:val="24"/>
                <w:lang w:val="nl-NL"/>
              </w:rPr>
              <w:t xml:space="preserve"> </w:t>
            </w:r>
            <w:r w:rsidR="00B14CA7" w:rsidRPr="005645A2">
              <w:rPr>
                <w:rFonts w:ascii="Times New Roman" w:hAnsi="Times New Roman" w:cs="Times New Roman"/>
                <w:sz w:val="24"/>
                <w:szCs w:val="24"/>
                <w:lang w:val="nl-NL"/>
              </w:rPr>
              <w:t xml:space="preserve"> bij het secretariaat van de Federale Bemiddelingscommissie, met </w:t>
            </w:r>
            <w:r w:rsidR="00200813">
              <w:rPr>
                <w:rFonts w:ascii="Times New Roman" w:hAnsi="Times New Roman" w:cs="Times New Roman"/>
                <w:sz w:val="24"/>
                <w:szCs w:val="24"/>
                <w:lang w:val="nl-NL"/>
              </w:rPr>
              <w:t xml:space="preserve">de </w:t>
            </w:r>
            <w:r w:rsidR="00F7615B" w:rsidRPr="005645A2">
              <w:rPr>
                <w:rFonts w:ascii="Times New Roman" w:hAnsi="Times New Roman" w:cs="Times New Roman"/>
                <w:sz w:val="24"/>
                <w:szCs w:val="24"/>
                <w:lang w:val="nl-NL"/>
              </w:rPr>
              <w:t>programma’s</w:t>
            </w:r>
            <w:r w:rsidR="00B14CA7" w:rsidRPr="005645A2">
              <w:rPr>
                <w:rFonts w:ascii="Times New Roman" w:hAnsi="Times New Roman" w:cs="Times New Roman"/>
                <w:sz w:val="24"/>
                <w:szCs w:val="24"/>
                <w:lang w:val="nl-NL"/>
              </w:rPr>
              <w:t xml:space="preserve"> </w:t>
            </w:r>
            <w:r w:rsidR="00F7615B" w:rsidRPr="005645A2">
              <w:rPr>
                <w:rFonts w:ascii="Times New Roman" w:hAnsi="Times New Roman" w:cs="Times New Roman"/>
                <w:sz w:val="24"/>
                <w:szCs w:val="24"/>
                <w:lang w:val="nl-NL"/>
              </w:rPr>
              <w:t xml:space="preserve">die voldoen aan de voorwaarden </w:t>
            </w:r>
            <w:r w:rsidR="00B96F0E">
              <w:rPr>
                <w:rFonts w:ascii="Times New Roman" w:hAnsi="Times New Roman" w:cs="Times New Roman"/>
                <w:sz w:val="24"/>
                <w:szCs w:val="24"/>
                <w:lang w:val="nl-NL"/>
              </w:rPr>
              <w:t>overeenkomstig</w:t>
            </w:r>
            <w:r w:rsidR="00F7615B" w:rsidRPr="005645A2">
              <w:rPr>
                <w:rFonts w:ascii="Times New Roman" w:hAnsi="Times New Roman" w:cs="Times New Roman"/>
                <w:sz w:val="24"/>
                <w:szCs w:val="24"/>
                <w:lang w:val="nl-NL"/>
              </w:rPr>
              <w:t xml:space="preserve"> hoofdstuk III. </w:t>
            </w:r>
          </w:p>
          <w:p w14:paraId="09C54CAE"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711B77AA" w14:textId="668E2E51" w:rsidR="00943AF1" w:rsidRDefault="00B96F0E">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Het programma van</w:t>
            </w:r>
            <w:r w:rsidR="00F7615B" w:rsidRPr="005645A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elke </w:t>
            </w:r>
            <w:r w:rsidR="00F7615B" w:rsidRPr="005645A2">
              <w:rPr>
                <w:rFonts w:ascii="Times New Roman" w:hAnsi="Times New Roman" w:cs="Times New Roman"/>
                <w:sz w:val="24"/>
                <w:szCs w:val="24"/>
                <w:lang w:val="nl-NL"/>
              </w:rPr>
              <w:t xml:space="preserve">permanente vorming </w:t>
            </w:r>
            <w:r w:rsidR="008F7FA2" w:rsidRPr="005645A2">
              <w:rPr>
                <w:rFonts w:ascii="Times New Roman" w:hAnsi="Times New Roman" w:cs="Times New Roman"/>
                <w:sz w:val="24"/>
                <w:szCs w:val="24"/>
                <w:lang w:val="nl-NL"/>
              </w:rPr>
              <w:t xml:space="preserve">vermeldt het aantal uren </w:t>
            </w:r>
            <w:r w:rsidR="00F7615B" w:rsidRPr="005645A2">
              <w:rPr>
                <w:rFonts w:ascii="Times New Roman" w:hAnsi="Times New Roman" w:cs="Times New Roman"/>
                <w:sz w:val="24"/>
                <w:szCs w:val="24"/>
                <w:lang w:val="nl-NL"/>
              </w:rPr>
              <w:t xml:space="preserve">waarvoor de erkenning </w:t>
            </w:r>
            <w:r w:rsidR="008F7FA2" w:rsidRPr="005645A2">
              <w:rPr>
                <w:rFonts w:ascii="Times New Roman" w:hAnsi="Times New Roman" w:cs="Times New Roman"/>
                <w:sz w:val="24"/>
                <w:szCs w:val="24"/>
                <w:lang w:val="nl-NL"/>
              </w:rPr>
              <w:t xml:space="preserve">wordt aangevraagd. </w:t>
            </w:r>
            <w:r w:rsidR="00F7615B" w:rsidRPr="005645A2">
              <w:rPr>
                <w:rFonts w:ascii="Times New Roman" w:hAnsi="Times New Roman" w:cs="Times New Roman"/>
                <w:sz w:val="24"/>
                <w:szCs w:val="24"/>
                <w:lang w:val="nl-NL"/>
              </w:rPr>
              <w:t xml:space="preserve"> </w:t>
            </w:r>
          </w:p>
          <w:p w14:paraId="584362C2" w14:textId="77777777" w:rsidR="008272E7" w:rsidRDefault="008272E7">
            <w:pPr>
              <w:pStyle w:val="PlainText"/>
              <w:spacing w:line="276" w:lineRule="auto"/>
              <w:jc w:val="both"/>
              <w:rPr>
                <w:rFonts w:ascii="Times New Roman" w:hAnsi="Times New Roman" w:cs="Times New Roman"/>
                <w:sz w:val="24"/>
                <w:szCs w:val="24"/>
                <w:lang w:val="nl-NL"/>
              </w:rPr>
            </w:pPr>
          </w:p>
          <w:p w14:paraId="2C309AFF" w14:textId="5FB6FF67" w:rsidR="008272E7" w:rsidRPr="005645A2" w:rsidRDefault="008272E7">
            <w:pPr>
              <w:pStyle w:val="PlainText"/>
              <w:spacing w:line="276" w:lineRule="auto"/>
              <w:jc w:val="both"/>
              <w:rPr>
                <w:rFonts w:ascii="Times New Roman" w:hAnsi="Times New Roman" w:cs="Times New Roman"/>
                <w:sz w:val="24"/>
                <w:szCs w:val="24"/>
              </w:rPr>
            </w:pPr>
            <w:r w:rsidRPr="005645A2">
              <w:rPr>
                <w:rFonts w:ascii="Times New Roman" w:hAnsi="Times New Roman" w:cs="Times New Roman"/>
                <w:sz w:val="24"/>
                <w:szCs w:val="24"/>
              </w:rPr>
              <w:lastRenderedPageBreak/>
              <w:t>Elk nieuw</w:t>
            </w:r>
            <w:r>
              <w:rPr>
                <w:rFonts w:ascii="Times New Roman" w:hAnsi="Times New Roman" w:cs="Times New Roman"/>
                <w:sz w:val="24"/>
                <w:szCs w:val="24"/>
              </w:rPr>
              <w:t xml:space="preserve"> programma van</w:t>
            </w:r>
            <w:r w:rsidRPr="005645A2">
              <w:rPr>
                <w:rFonts w:ascii="Times New Roman" w:hAnsi="Times New Roman" w:cs="Times New Roman"/>
                <w:sz w:val="24"/>
                <w:szCs w:val="24"/>
              </w:rPr>
              <w:t xml:space="preserve"> permanente vorming </w:t>
            </w:r>
            <w:r>
              <w:rPr>
                <w:rFonts w:ascii="Times New Roman" w:hAnsi="Times New Roman" w:cs="Times New Roman"/>
                <w:sz w:val="24"/>
                <w:szCs w:val="24"/>
              </w:rPr>
              <w:t>moet het voorwerp uit</w:t>
            </w:r>
            <w:r w:rsidRPr="005645A2">
              <w:rPr>
                <w:rFonts w:ascii="Times New Roman" w:hAnsi="Times New Roman" w:cs="Times New Roman"/>
                <w:sz w:val="24"/>
                <w:szCs w:val="24"/>
              </w:rPr>
              <w:t>maken van een nieuwe aanvraag tot erkenning.</w:t>
            </w:r>
          </w:p>
          <w:p w14:paraId="47B1C628" w14:textId="77777777" w:rsidR="00954BD7" w:rsidRDefault="00954BD7" w:rsidP="00954BD7">
            <w:pPr>
              <w:pStyle w:val="PlainText"/>
              <w:spacing w:line="276" w:lineRule="auto"/>
              <w:jc w:val="both"/>
              <w:rPr>
                <w:rFonts w:ascii="Times New Roman" w:hAnsi="Times New Roman" w:cs="Times New Roman"/>
                <w:sz w:val="24"/>
                <w:szCs w:val="24"/>
                <w:lang w:val="nl-NL"/>
              </w:rPr>
            </w:pPr>
          </w:p>
          <w:p w14:paraId="3278BF88" w14:textId="62224727" w:rsidR="00954BD7" w:rsidRPr="005645A2" w:rsidRDefault="00954BD7" w:rsidP="00954BD7">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§2.</w:t>
            </w:r>
            <w:r w:rsidR="00B96F0E">
              <w:rPr>
                <w:rFonts w:ascii="Times New Roman" w:hAnsi="Times New Roman" w:cs="Times New Roman"/>
                <w:sz w:val="24"/>
                <w:szCs w:val="24"/>
                <w:lang w:val="nl-NL"/>
              </w:rPr>
              <w:t xml:space="preserve"> Een opleidingsinstantie die </w:t>
            </w:r>
            <w:r w:rsidR="0079718A">
              <w:rPr>
                <w:rFonts w:ascii="Times New Roman" w:hAnsi="Times New Roman" w:cs="Times New Roman"/>
                <w:sz w:val="24"/>
                <w:szCs w:val="24"/>
                <w:lang w:val="nl-NL"/>
              </w:rPr>
              <w:t>een aanvraag tot erkenning</w:t>
            </w:r>
            <w:r w:rsidR="00B96F0E">
              <w:rPr>
                <w:rFonts w:ascii="Times New Roman" w:hAnsi="Times New Roman" w:cs="Times New Roman"/>
                <w:sz w:val="24"/>
                <w:szCs w:val="24"/>
                <w:lang w:val="nl-NL"/>
              </w:rPr>
              <w:t xml:space="preserve"> als opleidingscentrum </w:t>
            </w:r>
            <w:r w:rsidR="0079718A">
              <w:rPr>
                <w:rFonts w:ascii="Times New Roman" w:hAnsi="Times New Roman" w:cs="Times New Roman"/>
                <w:sz w:val="24"/>
                <w:szCs w:val="24"/>
                <w:lang w:val="nl-NL"/>
              </w:rPr>
              <w:t xml:space="preserve">indient </w:t>
            </w:r>
            <w:r w:rsidR="00B96F0E">
              <w:rPr>
                <w:rFonts w:ascii="Times New Roman" w:hAnsi="Times New Roman" w:cs="Times New Roman"/>
                <w:sz w:val="24"/>
                <w:szCs w:val="24"/>
                <w:lang w:val="nl-NL"/>
              </w:rPr>
              <w:t xml:space="preserve">overeenkomstig artikel 17 en </w:t>
            </w:r>
            <w:r>
              <w:rPr>
                <w:rFonts w:ascii="Times New Roman" w:hAnsi="Times New Roman" w:cs="Times New Roman"/>
                <w:sz w:val="24"/>
                <w:szCs w:val="24"/>
                <w:lang w:val="nl-NL"/>
              </w:rPr>
              <w:t xml:space="preserve">tevens </w:t>
            </w:r>
            <w:r w:rsidR="00B96F0E">
              <w:rPr>
                <w:rFonts w:ascii="Times New Roman" w:hAnsi="Times New Roman" w:cs="Times New Roman"/>
                <w:sz w:val="24"/>
                <w:szCs w:val="24"/>
                <w:lang w:val="nl-NL"/>
              </w:rPr>
              <w:t xml:space="preserve">een </w:t>
            </w:r>
            <w:r w:rsidRPr="005645A2">
              <w:rPr>
                <w:rFonts w:ascii="Times New Roman" w:hAnsi="Times New Roman" w:cs="Times New Roman"/>
                <w:sz w:val="24"/>
                <w:szCs w:val="24"/>
                <w:lang w:val="nl-NL"/>
              </w:rPr>
              <w:t xml:space="preserve">permanente vorming </w:t>
            </w:r>
            <w:r w:rsidR="003E2F3E">
              <w:rPr>
                <w:rFonts w:ascii="Times New Roman" w:hAnsi="Times New Roman" w:cs="Times New Roman"/>
                <w:sz w:val="24"/>
                <w:szCs w:val="24"/>
                <w:lang w:val="nl-NL"/>
              </w:rPr>
              <w:t>wil</w:t>
            </w:r>
            <w:r w:rsidRPr="005645A2">
              <w:rPr>
                <w:rFonts w:ascii="Times New Roman" w:hAnsi="Times New Roman" w:cs="Times New Roman"/>
                <w:sz w:val="24"/>
                <w:szCs w:val="24"/>
                <w:lang w:val="nl-NL"/>
              </w:rPr>
              <w:t xml:space="preserve"> organiseren, leg</w:t>
            </w:r>
            <w:r>
              <w:rPr>
                <w:rFonts w:ascii="Times New Roman" w:hAnsi="Times New Roman" w:cs="Times New Roman"/>
                <w:sz w:val="24"/>
                <w:szCs w:val="24"/>
                <w:lang w:val="nl-NL"/>
              </w:rPr>
              <w:t xml:space="preserve">t </w:t>
            </w:r>
            <w:r w:rsidRPr="005645A2">
              <w:rPr>
                <w:rFonts w:ascii="Times New Roman" w:hAnsi="Times New Roman" w:cs="Times New Roman"/>
                <w:sz w:val="24"/>
                <w:szCs w:val="24"/>
                <w:lang w:val="nl-NL"/>
              </w:rPr>
              <w:t xml:space="preserve"> te</w:t>
            </w:r>
            <w:r w:rsidR="00B96F0E">
              <w:rPr>
                <w:rFonts w:ascii="Times New Roman" w:hAnsi="Times New Roman" w:cs="Times New Roman"/>
                <w:sz w:val="24"/>
                <w:szCs w:val="24"/>
                <w:lang w:val="nl-NL"/>
              </w:rPr>
              <w:t xml:space="preserve">rzelfdertijd </w:t>
            </w:r>
            <w:r w:rsidRPr="005645A2">
              <w:rPr>
                <w:rFonts w:ascii="Times New Roman" w:hAnsi="Times New Roman" w:cs="Times New Roman"/>
                <w:sz w:val="24"/>
                <w:szCs w:val="24"/>
                <w:lang w:val="nl-NL"/>
              </w:rPr>
              <w:t xml:space="preserve">een </w:t>
            </w:r>
            <w:r w:rsidR="00B96F0E">
              <w:rPr>
                <w:rFonts w:ascii="Times New Roman" w:hAnsi="Times New Roman" w:cs="Times New Roman"/>
                <w:sz w:val="24"/>
                <w:szCs w:val="24"/>
                <w:lang w:val="nl-NL"/>
              </w:rPr>
              <w:t xml:space="preserve">aanvraag neer voor de erkenning van </w:t>
            </w:r>
            <w:r w:rsidRPr="005645A2">
              <w:rPr>
                <w:rFonts w:ascii="Times New Roman" w:hAnsi="Times New Roman" w:cs="Times New Roman"/>
                <w:sz w:val="24"/>
                <w:szCs w:val="24"/>
                <w:lang w:val="nl-NL"/>
              </w:rPr>
              <w:t>minstens één programma van permanente vorming</w:t>
            </w:r>
            <w:r>
              <w:rPr>
                <w:rFonts w:ascii="Times New Roman" w:hAnsi="Times New Roman" w:cs="Times New Roman"/>
                <w:sz w:val="24"/>
                <w:szCs w:val="24"/>
                <w:lang w:val="nl-NL"/>
              </w:rPr>
              <w:t>,</w:t>
            </w:r>
            <w:r w:rsidRPr="005645A2">
              <w:rPr>
                <w:rFonts w:ascii="Times New Roman" w:hAnsi="Times New Roman" w:cs="Times New Roman"/>
                <w:sz w:val="24"/>
                <w:szCs w:val="24"/>
                <w:lang w:val="nl-NL"/>
              </w:rPr>
              <w:t xml:space="preserve"> conform de voorwaarden beschreven in hoofdstuk III. </w:t>
            </w:r>
          </w:p>
          <w:p w14:paraId="5D58A417" w14:textId="77777777" w:rsidR="00954BD7" w:rsidRPr="005645A2" w:rsidRDefault="00954BD7" w:rsidP="00954BD7">
            <w:pPr>
              <w:pStyle w:val="PlainText"/>
              <w:spacing w:line="276" w:lineRule="auto"/>
              <w:jc w:val="both"/>
              <w:rPr>
                <w:rFonts w:ascii="Times New Roman" w:hAnsi="Times New Roman" w:cs="Times New Roman"/>
                <w:sz w:val="24"/>
                <w:szCs w:val="24"/>
                <w:lang w:val="nl-NL"/>
              </w:rPr>
            </w:pPr>
          </w:p>
          <w:p w14:paraId="2C9BF57A" w14:textId="37C07DC0" w:rsidR="00954BD7" w:rsidRPr="005645A2" w:rsidRDefault="003E2F3E" w:rsidP="00954BD7">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Ingeval van </w:t>
            </w:r>
            <w:r w:rsidR="008272E7">
              <w:rPr>
                <w:rFonts w:ascii="Times New Roman" w:hAnsi="Times New Roman" w:cs="Times New Roman"/>
                <w:sz w:val="24"/>
                <w:szCs w:val="24"/>
              </w:rPr>
              <w:t xml:space="preserve">een </w:t>
            </w:r>
            <w:r>
              <w:rPr>
                <w:rFonts w:ascii="Times New Roman" w:hAnsi="Times New Roman" w:cs="Times New Roman"/>
                <w:sz w:val="24"/>
                <w:szCs w:val="24"/>
              </w:rPr>
              <w:t>erkenning</w:t>
            </w:r>
            <w:r w:rsidR="00B96F0E">
              <w:rPr>
                <w:rFonts w:ascii="Times New Roman" w:hAnsi="Times New Roman" w:cs="Times New Roman"/>
                <w:sz w:val="24"/>
                <w:szCs w:val="24"/>
              </w:rPr>
              <w:t xml:space="preserve"> als </w:t>
            </w:r>
            <w:r>
              <w:rPr>
                <w:rFonts w:ascii="Times New Roman" w:hAnsi="Times New Roman" w:cs="Times New Roman"/>
                <w:sz w:val="24"/>
                <w:szCs w:val="24"/>
              </w:rPr>
              <w:t>vormings</w:t>
            </w:r>
            <w:r w:rsidR="00B96F0E">
              <w:rPr>
                <w:rFonts w:ascii="Times New Roman" w:hAnsi="Times New Roman" w:cs="Times New Roman"/>
                <w:sz w:val="24"/>
                <w:szCs w:val="24"/>
              </w:rPr>
              <w:t>centrum</w:t>
            </w:r>
            <w:r w:rsidR="00954BD7">
              <w:rPr>
                <w:rFonts w:ascii="Times New Roman" w:hAnsi="Times New Roman" w:cs="Times New Roman"/>
                <w:sz w:val="24"/>
                <w:szCs w:val="24"/>
              </w:rPr>
              <w:t xml:space="preserve"> </w:t>
            </w:r>
            <w:r w:rsidR="00B96F0E">
              <w:rPr>
                <w:rFonts w:ascii="Times New Roman" w:hAnsi="Times New Roman" w:cs="Times New Roman"/>
                <w:sz w:val="24"/>
                <w:szCs w:val="24"/>
              </w:rPr>
              <w:t>en</w:t>
            </w:r>
            <w:r w:rsidR="00954BD7" w:rsidRPr="005645A2">
              <w:rPr>
                <w:rFonts w:ascii="Times New Roman" w:hAnsi="Times New Roman" w:cs="Times New Roman"/>
                <w:sz w:val="24"/>
                <w:szCs w:val="24"/>
              </w:rPr>
              <w:t xml:space="preserve"> </w:t>
            </w:r>
            <w:r w:rsidR="00954BD7">
              <w:rPr>
                <w:rFonts w:ascii="Times New Roman" w:hAnsi="Times New Roman" w:cs="Times New Roman"/>
                <w:sz w:val="24"/>
                <w:szCs w:val="24"/>
              </w:rPr>
              <w:t xml:space="preserve">voor </w:t>
            </w:r>
            <w:r w:rsidR="00954BD7" w:rsidRPr="005645A2">
              <w:rPr>
                <w:rFonts w:ascii="Times New Roman" w:hAnsi="Times New Roman" w:cs="Times New Roman"/>
                <w:sz w:val="24"/>
                <w:szCs w:val="24"/>
              </w:rPr>
              <w:t>ten minste één perman</w:t>
            </w:r>
            <w:r w:rsidR="00954BD7">
              <w:rPr>
                <w:rFonts w:ascii="Times New Roman" w:hAnsi="Times New Roman" w:cs="Times New Roman"/>
                <w:sz w:val="24"/>
                <w:szCs w:val="24"/>
              </w:rPr>
              <w:t>en</w:t>
            </w:r>
            <w:r w:rsidR="00954BD7" w:rsidRPr="005645A2">
              <w:rPr>
                <w:rFonts w:ascii="Times New Roman" w:hAnsi="Times New Roman" w:cs="Times New Roman"/>
                <w:sz w:val="24"/>
                <w:szCs w:val="24"/>
              </w:rPr>
              <w:t xml:space="preserve">te vorming, </w:t>
            </w:r>
            <w:r>
              <w:rPr>
                <w:rFonts w:ascii="Times New Roman" w:hAnsi="Times New Roman" w:cs="Times New Roman"/>
                <w:sz w:val="24"/>
                <w:szCs w:val="24"/>
              </w:rPr>
              <w:t>verloopt elke nieuwe aanvraag</w:t>
            </w:r>
            <w:r w:rsidR="00B96F0E">
              <w:rPr>
                <w:rFonts w:ascii="Times New Roman" w:hAnsi="Times New Roman" w:cs="Times New Roman"/>
                <w:sz w:val="24"/>
                <w:szCs w:val="24"/>
              </w:rPr>
              <w:t xml:space="preserve"> </w:t>
            </w:r>
            <w:r w:rsidR="00954BD7">
              <w:rPr>
                <w:rFonts w:ascii="Times New Roman" w:hAnsi="Times New Roman" w:cs="Times New Roman"/>
                <w:sz w:val="24"/>
                <w:szCs w:val="24"/>
              </w:rPr>
              <w:t xml:space="preserve">tot erkenning </w:t>
            </w:r>
            <w:r w:rsidR="00B96F0E">
              <w:rPr>
                <w:rFonts w:ascii="Times New Roman" w:hAnsi="Times New Roman" w:cs="Times New Roman"/>
                <w:sz w:val="24"/>
                <w:szCs w:val="24"/>
              </w:rPr>
              <w:t xml:space="preserve">van permanente vorming ingediend binnen de 3 jaar na de erkenning als vormingscentrum volgens </w:t>
            </w:r>
            <w:r w:rsidR="00954BD7" w:rsidRPr="005645A2">
              <w:rPr>
                <w:rFonts w:ascii="Times New Roman" w:hAnsi="Times New Roman" w:cs="Times New Roman"/>
                <w:sz w:val="24"/>
                <w:szCs w:val="24"/>
              </w:rPr>
              <w:t>een vereenvoudigde erkenningsprocedure</w:t>
            </w:r>
            <w:r w:rsidR="00B96F0E">
              <w:rPr>
                <w:rFonts w:ascii="Times New Roman" w:hAnsi="Times New Roman" w:cs="Times New Roman"/>
                <w:sz w:val="24"/>
                <w:szCs w:val="24"/>
              </w:rPr>
              <w:t>.</w:t>
            </w:r>
          </w:p>
          <w:p w14:paraId="76250B1B" w14:textId="77777777" w:rsidR="00954BD7" w:rsidRPr="005645A2" w:rsidRDefault="00954BD7" w:rsidP="00954BD7">
            <w:pPr>
              <w:pStyle w:val="PlainText"/>
              <w:spacing w:line="276" w:lineRule="auto"/>
              <w:jc w:val="both"/>
              <w:rPr>
                <w:rFonts w:ascii="Times New Roman" w:hAnsi="Times New Roman" w:cs="Times New Roman"/>
                <w:sz w:val="24"/>
                <w:szCs w:val="24"/>
              </w:rPr>
            </w:pPr>
          </w:p>
          <w:p w14:paraId="0627F715" w14:textId="6F68D1AF" w:rsidR="00954BD7" w:rsidRPr="00361817" w:rsidRDefault="00B96F0E" w:rsidP="00954BD7">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Volgens de</w:t>
            </w:r>
            <w:r w:rsidR="00954BD7">
              <w:rPr>
                <w:rFonts w:ascii="Times New Roman" w:hAnsi="Times New Roman" w:cs="Times New Roman"/>
                <w:sz w:val="24"/>
                <w:szCs w:val="24"/>
              </w:rPr>
              <w:t xml:space="preserve">ze vereenvoudigde erkenningsprocedure </w:t>
            </w:r>
            <w:r>
              <w:rPr>
                <w:rFonts w:ascii="Times New Roman" w:hAnsi="Times New Roman" w:cs="Times New Roman"/>
                <w:sz w:val="24"/>
                <w:szCs w:val="24"/>
              </w:rPr>
              <w:t xml:space="preserve">moet </w:t>
            </w:r>
            <w:r w:rsidR="003E2F3E">
              <w:rPr>
                <w:rFonts w:ascii="Times New Roman" w:hAnsi="Times New Roman" w:cs="Times New Roman"/>
                <w:sz w:val="24"/>
                <w:szCs w:val="24"/>
              </w:rPr>
              <w:t>het opleidingscentrum</w:t>
            </w:r>
            <w:r w:rsidR="00954BD7">
              <w:rPr>
                <w:rFonts w:ascii="Times New Roman" w:hAnsi="Times New Roman" w:cs="Times New Roman"/>
                <w:sz w:val="24"/>
                <w:szCs w:val="24"/>
              </w:rPr>
              <w:t xml:space="preserve"> de Federale Bemid</w:t>
            </w:r>
            <w:r w:rsidR="003E2F3E">
              <w:rPr>
                <w:rFonts w:ascii="Times New Roman" w:hAnsi="Times New Roman" w:cs="Times New Roman"/>
                <w:sz w:val="24"/>
                <w:szCs w:val="24"/>
              </w:rPr>
              <w:t xml:space="preserve">delingscommissie in kennis stellen </w:t>
            </w:r>
            <w:r w:rsidR="00954BD7">
              <w:rPr>
                <w:rFonts w:ascii="Times New Roman" w:hAnsi="Times New Roman" w:cs="Times New Roman"/>
                <w:sz w:val="24"/>
                <w:szCs w:val="24"/>
              </w:rPr>
              <w:t xml:space="preserve"> van het ontwerp</w:t>
            </w:r>
            <w:r w:rsidR="003E2F3E">
              <w:rPr>
                <w:rFonts w:ascii="Times New Roman" w:hAnsi="Times New Roman" w:cs="Times New Roman"/>
                <w:sz w:val="24"/>
                <w:szCs w:val="24"/>
              </w:rPr>
              <w:t>programma</w:t>
            </w:r>
            <w:r w:rsidR="00954BD7">
              <w:rPr>
                <w:rFonts w:ascii="Times New Roman" w:hAnsi="Times New Roman" w:cs="Times New Roman"/>
                <w:sz w:val="24"/>
                <w:szCs w:val="24"/>
              </w:rPr>
              <w:t xml:space="preserve"> van </w:t>
            </w:r>
            <w:r w:rsidR="003E2F3E">
              <w:rPr>
                <w:rFonts w:ascii="Times New Roman" w:hAnsi="Times New Roman" w:cs="Times New Roman"/>
                <w:sz w:val="24"/>
                <w:szCs w:val="24"/>
              </w:rPr>
              <w:t>permanente vorming, en dit minstens één maand voor de organisatie ervan</w:t>
            </w:r>
            <w:r w:rsidR="00954BD7">
              <w:rPr>
                <w:rFonts w:ascii="Times New Roman" w:hAnsi="Times New Roman" w:cs="Times New Roman"/>
                <w:sz w:val="24"/>
                <w:szCs w:val="24"/>
              </w:rPr>
              <w:t>.</w:t>
            </w:r>
            <w:r w:rsidR="003E2F3E">
              <w:rPr>
                <w:rFonts w:ascii="Times New Roman" w:hAnsi="Times New Roman" w:cs="Times New Roman"/>
                <w:sz w:val="24"/>
                <w:szCs w:val="24"/>
              </w:rPr>
              <w:t xml:space="preserve"> D</w:t>
            </w:r>
            <w:r w:rsidR="003E2F3E" w:rsidRPr="00361817">
              <w:rPr>
                <w:rFonts w:ascii="Times New Roman" w:hAnsi="Times New Roman" w:cs="Times New Roman"/>
                <w:sz w:val="24"/>
                <w:szCs w:val="24"/>
              </w:rPr>
              <w:t>e</w:t>
            </w:r>
            <w:r w:rsidR="003E2F3E">
              <w:rPr>
                <w:rFonts w:ascii="Times New Roman" w:hAnsi="Times New Roman" w:cs="Times New Roman"/>
                <w:sz w:val="24"/>
                <w:szCs w:val="24"/>
              </w:rPr>
              <w:t xml:space="preserve"> Federale Bemiddelingscommissie</w:t>
            </w:r>
            <w:r w:rsidR="00954BD7" w:rsidRPr="00361817">
              <w:rPr>
                <w:rFonts w:ascii="Times New Roman" w:hAnsi="Times New Roman" w:cs="Times New Roman"/>
                <w:sz w:val="24"/>
                <w:szCs w:val="24"/>
              </w:rPr>
              <w:t xml:space="preserve"> </w:t>
            </w:r>
            <w:r w:rsidR="003E2F3E">
              <w:rPr>
                <w:rFonts w:ascii="Times New Roman" w:hAnsi="Times New Roman" w:cs="Times New Roman"/>
                <w:sz w:val="24"/>
                <w:szCs w:val="24"/>
              </w:rPr>
              <w:t>kan, desgevallend na inwinning van</w:t>
            </w:r>
            <w:r w:rsidR="003E2F3E" w:rsidRPr="00361817">
              <w:rPr>
                <w:rFonts w:ascii="Times New Roman" w:hAnsi="Times New Roman" w:cs="Times New Roman"/>
                <w:sz w:val="24"/>
                <w:szCs w:val="24"/>
              </w:rPr>
              <w:t xml:space="preserve"> aanvullende informatie</w:t>
            </w:r>
            <w:r w:rsidR="003E2F3E">
              <w:rPr>
                <w:rFonts w:ascii="Times New Roman" w:hAnsi="Times New Roman" w:cs="Times New Roman"/>
                <w:sz w:val="24"/>
                <w:szCs w:val="24"/>
              </w:rPr>
              <w:t xml:space="preserve">, </w:t>
            </w:r>
            <w:r w:rsidR="00954BD7" w:rsidRPr="00361817">
              <w:rPr>
                <w:rFonts w:ascii="Times New Roman" w:hAnsi="Times New Roman" w:cs="Times New Roman"/>
                <w:sz w:val="24"/>
                <w:szCs w:val="24"/>
              </w:rPr>
              <w:t>de erkenni</w:t>
            </w:r>
            <w:r w:rsidR="003E2F3E">
              <w:rPr>
                <w:rFonts w:ascii="Times New Roman" w:hAnsi="Times New Roman" w:cs="Times New Roman"/>
                <w:sz w:val="24"/>
                <w:szCs w:val="24"/>
              </w:rPr>
              <w:t xml:space="preserve">ng aanpassen of weigeren </w:t>
            </w:r>
            <w:r w:rsidR="00954BD7" w:rsidRPr="00361817">
              <w:rPr>
                <w:rFonts w:ascii="Times New Roman" w:hAnsi="Times New Roman" w:cs="Times New Roman"/>
                <w:sz w:val="24"/>
                <w:szCs w:val="24"/>
              </w:rPr>
              <w:t xml:space="preserve">binnen 15 werkdagen na ontvangst van het volledige dossier. </w:t>
            </w:r>
          </w:p>
          <w:p w14:paraId="463EA63D" w14:textId="77777777" w:rsidR="00954BD7" w:rsidRPr="00361817" w:rsidRDefault="00954BD7" w:rsidP="00954BD7">
            <w:pPr>
              <w:pStyle w:val="PlainText"/>
              <w:spacing w:line="276" w:lineRule="auto"/>
              <w:jc w:val="both"/>
              <w:rPr>
                <w:rFonts w:ascii="Times New Roman" w:hAnsi="Times New Roman" w:cs="Times New Roman"/>
                <w:sz w:val="24"/>
                <w:szCs w:val="24"/>
              </w:rPr>
            </w:pPr>
          </w:p>
          <w:p w14:paraId="6C7C422E" w14:textId="67F9AE29" w:rsidR="00954BD7" w:rsidRPr="00361817" w:rsidRDefault="003E2F3E" w:rsidP="00954BD7">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Bij gebrek aan advies binnen deze termijn vanwege </w:t>
            </w:r>
            <w:r w:rsidR="00954BD7" w:rsidRPr="00361817">
              <w:rPr>
                <w:rFonts w:ascii="Times New Roman" w:hAnsi="Times New Roman" w:cs="Times New Roman"/>
                <w:sz w:val="24"/>
                <w:szCs w:val="24"/>
              </w:rPr>
              <w:t>de Federale Bemiddelingscommissie</w:t>
            </w:r>
            <w:r>
              <w:rPr>
                <w:rFonts w:ascii="Times New Roman" w:hAnsi="Times New Roman" w:cs="Times New Roman"/>
                <w:sz w:val="24"/>
                <w:szCs w:val="24"/>
              </w:rPr>
              <w:t xml:space="preserve">, </w:t>
            </w:r>
            <w:r w:rsidR="00954BD7" w:rsidRPr="00361817">
              <w:rPr>
                <w:rFonts w:ascii="Times New Roman" w:hAnsi="Times New Roman" w:cs="Times New Roman"/>
                <w:sz w:val="24"/>
                <w:szCs w:val="24"/>
              </w:rPr>
              <w:t>wordt</w:t>
            </w:r>
            <w:r>
              <w:rPr>
                <w:rFonts w:ascii="Times New Roman" w:hAnsi="Times New Roman" w:cs="Times New Roman"/>
                <w:sz w:val="24"/>
                <w:szCs w:val="24"/>
              </w:rPr>
              <w:t xml:space="preserve"> de permanente vorming voor het gevraagde</w:t>
            </w:r>
            <w:r w:rsidR="00954BD7" w:rsidRPr="00361817">
              <w:rPr>
                <w:rFonts w:ascii="Times New Roman" w:hAnsi="Times New Roman" w:cs="Times New Roman"/>
                <w:sz w:val="24"/>
                <w:szCs w:val="24"/>
              </w:rPr>
              <w:t xml:space="preserve"> aantal uren erkend. </w:t>
            </w:r>
          </w:p>
          <w:p w14:paraId="00A84068" w14:textId="77777777" w:rsidR="003E2F3E" w:rsidRDefault="003E2F3E" w:rsidP="00954BD7">
            <w:pPr>
              <w:pStyle w:val="PlainText"/>
              <w:spacing w:line="276" w:lineRule="auto"/>
              <w:jc w:val="both"/>
              <w:rPr>
                <w:rFonts w:ascii="Times New Roman" w:hAnsi="Times New Roman" w:cs="Times New Roman"/>
                <w:sz w:val="24"/>
                <w:szCs w:val="24"/>
              </w:rPr>
            </w:pPr>
          </w:p>
          <w:p w14:paraId="03F08CFD" w14:textId="1D9FCB93" w:rsidR="00954BD7" w:rsidRPr="00361817" w:rsidRDefault="00954BD7" w:rsidP="00954BD7">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Enkel </w:t>
            </w:r>
            <w:r w:rsidR="003E2F3E">
              <w:rPr>
                <w:rFonts w:ascii="Times New Roman" w:hAnsi="Times New Roman" w:cs="Times New Roman"/>
                <w:sz w:val="24"/>
                <w:szCs w:val="24"/>
              </w:rPr>
              <w:t>bij wijziging van</w:t>
            </w:r>
            <w:r>
              <w:rPr>
                <w:rFonts w:ascii="Times New Roman" w:hAnsi="Times New Roman" w:cs="Times New Roman"/>
                <w:sz w:val="24"/>
                <w:szCs w:val="24"/>
              </w:rPr>
              <w:t xml:space="preserve"> het programma of de lesgever, </w:t>
            </w:r>
            <w:r w:rsidR="0079718A">
              <w:rPr>
                <w:rFonts w:ascii="Times New Roman" w:hAnsi="Times New Roman" w:cs="Times New Roman"/>
                <w:sz w:val="24"/>
                <w:szCs w:val="24"/>
              </w:rPr>
              <w:t>moet het</w:t>
            </w:r>
            <w:r>
              <w:rPr>
                <w:rFonts w:ascii="Times New Roman" w:hAnsi="Times New Roman" w:cs="Times New Roman"/>
                <w:sz w:val="24"/>
                <w:szCs w:val="24"/>
              </w:rPr>
              <w:t xml:space="preserve"> opleidings</w:t>
            </w:r>
            <w:r w:rsidR="0079718A">
              <w:rPr>
                <w:rFonts w:ascii="Times New Roman" w:hAnsi="Times New Roman" w:cs="Times New Roman"/>
                <w:sz w:val="24"/>
                <w:szCs w:val="24"/>
              </w:rPr>
              <w:t xml:space="preserve">centrum een nieuwe aanvraag tot </w:t>
            </w:r>
            <w:r>
              <w:rPr>
                <w:rFonts w:ascii="Times New Roman" w:hAnsi="Times New Roman" w:cs="Times New Roman"/>
                <w:sz w:val="24"/>
                <w:szCs w:val="24"/>
              </w:rPr>
              <w:t>erkenning</w:t>
            </w:r>
            <w:r w:rsidR="0079718A">
              <w:rPr>
                <w:rFonts w:ascii="Times New Roman" w:hAnsi="Times New Roman" w:cs="Times New Roman"/>
                <w:sz w:val="24"/>
                <w:szCs w:val="24"/>
              </w:rPr>
              <w:t xml:space="preserve"> voor zijn permanente vorming indienen</w:t>
            </w:r>
            <w:r w:rsidRPr="00361817">
              <w:rPr>
                <w:rFonts w:ascii="Times New Roman" w:hAnsi="Times New Roman" w:cs="Times New Roman"/>
                <w:sz w:val="24"/>
                <w:szCs w:val="24"/>
              </w:rPr>
              <w:t xml:space="preserve">. </w:t>
            </w:r>
          </w:p>
          <w:p w14:paraId="065DB85B" w14:textId="6FD84E5E" w:rsidR="00C456B3" w:rsidRPr="008272E7" w:rsidRDefault="00C456B3" w:rsidP="008272E7">
            <w:pPr>
              <w:pStyle w:val="PlainText"/>
              <w:spacing w:line="276" w:lineRule="auto"/>
              <w:jc w:val="both"/>
              <w:rPr>
                <w:rFonts w:ascii="Times New Roman" w:hAnsi="Times New Roman" w:cs="Times New Roman"/>
                <w:sz w:val="24"/>
                <w:szCs w:val="24"/>
              </w:rPr>
            </w:pPr>
          </w:p>
          <w:p w14:paraId="28B1B826" w14:textId="348D747F" w:rsidR="00CF0A8F" w:rsidRPr="005645A2" w:rsidRDefault="00CF0A8F" w:rsidP="00C456B3">
            <w:pPr>
              <w:spacing w:line="276" w:lineRule="auto"/>
              <w:jc w:val="both"/>
              <w:rPr>
                <w:lang w:val="nl-NL"/>
              </w:rPr>
            </w:pPr>
            <w:r w:rsidRPr="005645A2">
              <w:rPr>
                <w:lang w:val="nl-NL"/>
              </w:rPr>
              <w:t>§</w:t>
            </w:r>
            <w:r w:rsidR="008272E7">
              <w:rPr>
                <w:lang w:val="nl-NL"/>
              </w:rPr>
              <w:t>3</w:t>
            </w:r>
            <w:r w:rsidRPr="005645A2">
              <w:rPr>
                <w:lang w:val="nl-NL"/>
              </w:rPr>
              <w:t xml:space="preserve"> </w:t>
            </w:r>
            <w:r w:rsidR="00752AD4" w:rsidRPr="005645A2">
              <w:rPr>
                <w:lang w:val="nl-NL"/>
              </w:rPr>
              <w:t xml:space="preserve">De intervisie </w:t>
            </w:r>
          </w:p>
          <w:p w14:paraId="53995371" w14:textId="3C22FFB3" w:rsidR="00854FA3" w:rsidRPr="005645A2" w:rsidRDefault="00854FA3" w:rsidP="00C456B3">
            <w:pPr>
              <w:spacing w:line="276" w:lineRule="auto"/>
              <w:jc w:val="both"/>
              <w:rPr>
                <w:lang w:val="nl-NL"/>
              </w:rPr>
            </w:pPr>
          </w:p>
          <w:p w14:paraId="02183259" w14:textId="5339EC2B" w:rsidR="00752AD4" w:rsidRPr="005645A2" w:rsidRDefault="008272E7" w:rsidP="00C456B3">
            <w:pPr>
              <w:spacing w:line="276" w:lineRule="auto"/>
              <w:jc w:val="both"/>
              <w:rPr>
                <w:lang w:val="nl-NL"/>
              </w:rPr>
            </w:pPr>
            <w:r>
              <w:rPr>
                <w:lang w:val="nl-NL"/>
              </w:rPr>
              <w:t xml:space="preserve">In afwijking van </w:t>
            </w:r>
            <w:r w:rsidR="00200813">
              <w:rPr>
                <w:lang w:val="nl-NL"/>
              </w:rPr>
              <w:t xml:space="preserve">de bepalingen van </w:t>
            </w:r>
            <w:r w:rsidR="00854FA3" w:rsidRPr="005645A2">
              <w:rPr>
                <w:lang w:val="nl-NL"/>
              </w:rPr>
              <w:t>§1</w:t>
            </w:r>
            <w:r>
              <w:rPr>
                <w:lang w:val="nl-NL"/>
              </w:rPr>
              <w:t xml:space="preserve"> en §2</w:t>
            </w:r>
            <w:r w:rsidR="00854FA3" w:rsidRPr="005645A2">
              <w:rPr>
                <w:lang w:val="nl-NL"/>
              </w:rPr>
              <w:t xml:space="preserve">, </w:t>
            </w:r>
            <w:r w:rsidR="0079718A">
              <w:rPr>
                <w:lang w:val="nl-NL"/>
              </w:rPr>
              <w:t xml:space="preserve">is </w:t>
            </w:r>
            <w:r w:rsidR="00752AD4" w:rsidRPr="005645A2">
              <w:rPr>
                <w:lang w:val="nl-NL"/>
              </w:rPr>
              <w:t xml:space="preserve">voor de intervisie </w:t>
            </w:r>
            <w:r w:rsidR="0079718A">
              <w:rPr>
                <w:lang w:val="nl-NL"/>
              </w:rPr>
              <w:t xml:space="preserve">geen voorafgaande aanvraag tot </w:t>
            </w:r>
            <w:r w:rsidR="00752AD4" w:rsidRPr="005645A2">
              <w:rPr>
                <w:lang w:val="nl-NL"/>
              </w:rPr>
              <w:t>erkenning</w:t>
            </w:r>
            <w:r w:rsidR="0079718A">
              <w:rPr>
                <w:lang w:val="nl-NL"/>
              </w:rPr>
              <w:t xml:space="preserve"> vereist</w:t>
            </w:r>
            <w:r w:rsidR="00200813">
              <w:rPr>
                <w:lang w:val="nl-NL"/>
              </w:rPr>
              <w:t xml:space="preserve">, </w:t>
            </w:r>
            <w:r w:rsidR="0079718A">
              <w:rPr>
                <w:lang w:val="nl-NL"/>
              </w:rPr>
              <w:t xml:space="preserve">doch volstaat </w:t>
            </w:r>
            <w:r w:rsidR="00752AD4" w:rsidRPr="005645A2">
              <w:rPr>
                <w:lang w:val="nl-NL"/>
              </w:rPr>
              <w:t>een attest van deelname met</w:t>
            </w:r>
            <w:r w:rsidR="0079718A">
              <w:rPr>
                <w:lang w:val="nl-NL"/>
              </w:rPr>
              <w:t xml:space="preserve"> </w:t>
            </w:r>
            <w:r w:rsidR="00155BB7">
              <w:rPr>
                <w:lang w:val="nl-NL"/>
              </w:rPr>
              <w:t>vermelding van</w:t>
            </w:r>
            <w:r w:rsidR="00752AD4" w:rsidRPr="005645A2">
              <w:rPr>
                <w:lang w:val="nl-NL"/>
              </w:rPr>
              <w:t xml:space="preserve">: </w:t>
            </w:r>
          </w:p>
          <w:p w14:paraId="3EA98AE0" w14:textId="1A340504" w:rsidR="00752AD4" w:rsidRPr="005645A2" w:rsidRDefault="00752AD4" w:rsidP="00E83BC3">
            <w:pPr>
              <w:pStyle w:val="ListParagraph"/>
              <w:numPr>
                <w:ilvl w:val="0"/>
                <w:numId w:val="15"/>
              </w:numPr>
              <w:spacing w:line="276" w:lineRule="auto"/>
              <w:jc w:val="both"/>
              <w:rPr>
                <w:lang w:val="nl-BE"/>
              </w:rPr>
            </w:pPr>
            <w:r w:rsidRPr="0079718A">
              <w:rPr>
                <w:lang w:val="nl-BE"/>
              </w:rPr>
              <w:t xml:space="preserve">de naam en </w:t>
            </w:r>
            <w:r w:rsidR="00B14C1D" w:rsidRPr="0079718A">
              <w:rPr>
                <w:lang w:val="nl-BE"/>
              </w:rPr>
              <w:t xml:space="preserve">de </w:t>
            </w:r>
            <w:r w:rsidR="0079718A" w:rsidRPr="00E85428">
              <w:rPr>
                <w:lang w:val="nl-BE"/>
              </w:rPr>
              <w:t xml:space="preserve">hoedanigheid </w:t>
            </w:r>
            <w:r w:rsidR="0079718A">
              <w:rPr>
                <w:lang w:val="nl-BE"/>
              </w:rPr>
              <w:t xml:space="preserve">van de deelnemers-bemiddelaars </w:t>
            </w:r>
            <w:r w:rsidR="00B14C1D" w:rsidRPr="005645A2">
              <w:rPr>
                <w:lang w:val="nl-BE"/>
              </w:rPr>
              <w:t xml:space="preserve">. </w:t>
            </w:r>
          </w:p>
          <w:p w14:paraId="0265B756" w14:textId="58B12A84" w:rsidR="00752AD4" w:rsidRPr="005645A2" w:rsidRDefault="00752AD4" w:rsidP="00E83BC3">
            <w:pPr>
              <w:pStyle w:val="ListParagraph"/>
              <w:numPr>
                <w:ilvl w:val="0"/>
                <w:numId w:val="15"/>
              </w:numPr>
              <w:spacing w:line="276" w:lineRule="auto"/>
              <w:jc w:val="both"/>
              <w:rPr>
                <w:lang w:val="nl-NL"/>
              </w:rPr>
            </w:pPr>
            <w:r w:rsidRPr="005645A2">
              <w:rPr>
                <w:lang w:val="nl-NL"/>
              </w:rPr>
              <w:t xml:space="preserve">het aantal uren van de </w:t>
            </w:r>
            <w:r w:rsidR="00155BB7">
              <w:rPr>
                <w:lang w:val="nl-NL"/>
              </w:rPr>
              <w:t>intervisie</w:t>
            </w:r>
          </w:p>
          <w:p w14:paraId="211CBB29" w14:textId="77777777" w:rsidR="00752AD4" w:rsidRPr="005645A2" w:rsidRDefault="00752AD4" w:rsidP="00C456B3">
            <w:pPr>
              <w:spacing w:line="276" w:lineRule="auto"/>
              <w:jc w:val="both"/>
              <w:rPr>
                <w:lang w:val="nl-NL"/>
              </w:rPr>
            </w:pPr>
          </w:p>
          <w:p w14:paraId="4DEBAC8B" w14:textId="77777777" w:rsidR="00EB1723" w:rsidRPr="005645A2" w:rsidRDefault="00EB1723">
            <w:pPr>
              <w:pStyle w:val="PlainText"/>
              <w:spacing w:line="276" w:lineRule="auto"/>
              <w:jc w:val="both"/>
              <w:rPr>
                <w:rFonts w:ascii="Times New Roman" w:hAnsi="Times New Roman" w:cs="Times New Roman"/>
                <w:sz w:val="24"/>
                <w:szCs w:val="24"/>
                <w:lang w:val="nl-NL"/>
              </w:rPr>
            </w:pPr>
          </w:p>
          <w:p w14:paraId="79759831" w14:textId="1FB8EF69" w:rsidR="00C25596" w:rsidRPr="005645A2" w:rsidRDefault="008122C3" w:rsidP="00C25596">
            <w:pPr>
              <w:pStyle w:val="PlainText"/>
              <w:spacing w:line="276" w:lineRule="auto"/>
              <w:jc w:val="both"/>
              <w:rPr>
                <w:rFonts w:ascii="Times New Roman" w:hAnsi="Times New Roman" w:cs="Times New Roman"/>
                <w:b/>
                <w:i/>
                <w:iCs/>
                <w:sz w:val="24"/>
                <w:szCs w:val="24"/>
                <w:lang w:val="nl-NL"/>
              </w:rPr>
            </w:pPr>
            <w:r>
              <w:rPr>
                <w:rFonts w:ascii="Times New Roman" w:hAnsi="Times New Roman" w:cs="Times New Roman"/>
                <w:b/>
                <w:i/>
                <w:iCs/>
                <w:sz w:val="24"/>
                <w:szCs w:val="24"/>
                <w:lang w:val="nl-NL"/>
              </w:rPr>
              <w:t>Afdeling</w:t>
            </w:r>
            <w:r w:rsidR="00752AD4" w:rsidRPr="005645A2">
              <w:rPr>
                <w:rFonts w:ascii="Times New Roman" w:hAnsi="Times New Roman" w:cs="Times New Roman"/>
                <w:b/>
                <w:i/>
                <w:iCs/>
                <w:sz w:val="24"/>
                <w:szCs w:val="24"/>
                <w:lang w:val="nl-NL"/>
              </w:rPr>
              <w:t xml:space="preserve"> </w:t>
            </w:r>
            <w:r w:rsidR="00C25596" w:rsidRPr="005645A2">
              <w:rPr>
                <w:rFonts w:ascii="Times New Roman" w:hAnsi="Times New Roman" w:cs="Times New Roman"/>
                <w:b/>
                <w:i/>
                <w:iCs/>
                <w:sz w:val="24"/>
                <w:szCs w:val="24"/>
                <w:lang w:val="nl-NL"/>
              </w:rPr>
              <w:t xml:space="preserve"> 3 : </w:t>
            </w:r>
            <w:r w:rsidR="00752AD4" w:rsidRPr="005645A2">
              <w:rPr>
                <w:rFonts w:ascii="Times New Roman" w:hAnsi="Times New Roman" w:cs="Times New Roman"/>
                <w:b/>
                <w:i/>
                <w:iCs/>
                <w:sz w:val="24"/>
                <w:szCs w:val="24"/>
                <w:lang w:val="nl-NL"/>
              </w:rPr>
              <w:t xml:space="preserve">Algemene bepalingen </w:t>
            </w:r>
          </w:p>
          <w:p w14:paraId="2C274457" w14:textId="77777777" w:rsidR="00C25596" w:rsidRPr="005645A2" w:rsidRDefault="00C25596">
            <w:pPr>
              <w:pStyle w:val="PlainText"/>
              <w:spacing w:line="276" w:lineRule="auto"/>
              <w:jc w:val="both"/>
              <w:rPr>
                <w:rFonts w:ascii="Times New Roman" w:hAnsi="Times New Roman" w:cs="Times New Roman"/>
                <w:sz w:val="24"/>
                <w:szCs w:val="24"/>
                <w:lang w:val="nl-NL"/>
              </w:rPr>
            </w:pPr>
          </w:p>
          <w:p w14:paraId="5CA0B88B" w14:textId="2A0A5FAF" w:rsidR="003D1D20" w:rsidRPr="005645A2" w:rsidRDefault="00943AF1" w:rsidP="001C0C97">
            <w:pPr>
              <w:pStyle w:val="PlainText"/>
              <w:spacing w:line="276" w:lineRule="auto"/>
              <w:jc w:val="both"/>
              <w:outlineLvl w:val="0"/>
              <w:rPr>
                <w:rFonts w:ascii="Times New Roman" w:hAnsi="Times New Roman" w:cs="Times New Roman"/>
                <w:sz w:val="24"/>
                <w:szCs w:val="24"/>
                <w:lang w:val="nl-NL"/>
              </w:rPr>
            </w:pPr>
            <w:r w:rsidRPr="005645A2">
              <w:rPr>
                <w:rFonts w:ascii="Times New Roman" w:hAnsi="Times New Roman" w:cs="Times New Roman"/>
                <w:b/>
                <w:sz w:val="24"/>
                <w:szCs w:val="24"/>
                <w:lang w:val="nl-NL"/>
              </w:rPr>
              <w:t>Arti</w:t>
            </w:r>
            <w:r w:rsidR="00752AD4" w:rsidRPr="005645A2">
              <w:rPr>
                <w:rFonts w:ascii="Times New Roman" w:hAnsi="Times New Roman" w:cs="Times New Roman"/>
                <w:b/>
                <w:sz w:val="24"/>
                <w:szCs w:val="24"/>
                <w:lang w:val="nl-NL"/>
              </w:rPr>
              <w:t xml:space="preserve">kel </w:t>
            </w:r>
            <w:r w:rsidR="00CA310D" w:rsidRPr="005645A2">
              <w:rPr>
                <w:rFonts w:ascii="Times New Roman" w:hAnsi="Times New Roman" w:cs="Times New Roman"/>
                <w:b/>
                <w:sz w:val="24"/>
                <w:szCs w:val="24"/>
                <w:lang w:val="nl-NL"/>
              </w:rPr>
              <w:t>19</w:t>
            </w:r>
          </w:p>
          <w:p w14:paraId="74559959" w14:textId="77777777" w:rsidR="001C0C97" w:rsidRPr="005645A2" w:rsidRDefault="001C0C97">
            <w:pPr>
              <w:pStyle w:val="PlainText"/>
              <w:spacing w:line="276" w:lineRule="auto"/>
              <w:jc w:val="both"/>
              <w:rPr>
                <w:rFonts w:ascii="Times New Roman" w:hAnsi="Times New Roman" w:cs="Times New Roman"/>
                <w:sz w:val="24"/>
                <w:szCs w:val="24"/>
                <w:lang w:val="nl-NL"/>
              </w:rPr>
            </w:pPr>
          </w:p>
          <w:p w14:paraId="222E74CD" w14:textId="6F345590" w:rsidR="00752AD4" w:rsidRPr="005645A2" w:rsidRDefault="0079718A">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opleidingsinstantie voegt bij zijn aanvraag tot </w:t>
            </w:r>
            <w:r w:rsidR="00155BB7">
              <w:rPr>
                <w:rFonts w:ascii="Times New Roman" w:hAnsi="Times New Roman" w:cs="Times New Roman"/>
                <w:sz w:val="24"/>
                <w:szCs w:val="24"/>
                <w:lang w:val="nl-NL"/>
              </w:rPr>
              <w:t xml:space="preserve">erkenning </w:t>
            </w:r>
            <w:r w:rsidR="008272E7">
              <w:rPr>
                <w:rFonts w:ascii="Times New Roman" w:hAnsi="Times New Roman" w:cs="Times New Roman"/>
                <w:sz w:val="24"/>
                <w:szCs w:val="24"/>
                <w:lang w:val="nl-NL"/>
              </w:rPr>
              <w:t xml:space="preserve">een administratief dossier </w:t>
            </w:r>
            <w:r w:rsidR="00C51CC2" w:rsidRPr="005645A2">
              <w:rPr>
                <w:rFonts w:ascii="Times New Roman" w:hAnsi="Times New Roman" w:cs="Times New Roman"/>
                <w:sz w:val="24"/>
                <w:szCs w:val="24"/>
                <w:lang w:val="nl-NL"/>
              </w:rPr>
              <w:t>dat minstens de</w:t>
            </w:r>
            <w:r w:rsidR="008F7FA2" w:rsidRPr="005645A2">
              <w:rPr>
                <w:rFonts w:ascii="Times New Roman" w:hAnsi="Times New Roman" w:cs="Times New Roman"/>
                <w:sz w:val="24"/>
                <w:szCs w:val="24"/>
                <w:lang w:val="nl-NL"/>
              </w:rPr>
              <w:t xml:space="preserve"> volgende stukken bevat</w:t>
            </w:r>
            <w:r w:rsidR="00752AD4" w:rsidRPr="005645A2">
              <w:rPr>
                <w:rFonts w:ascii="Times New Roman" w:hAnsi="Times New Roman" w:cs="Times New Roman"/>
                <w:sz w:val="24"/>
                <w:szCs w:val="24"/>
                <w:lang w:val="nl-NL"/>
              </w:rPr>
              <w:t xml:space="preserve">: </w:t>
            </w:r>
          </w:p>
          <w:p w14:paraId="6B43B124" w14:textId="0C02BCDF" w:rsidR="00752AD4" w:rsidRPr="005645A2" w:rsidRDefault="00752AD4" w:rsidP="00E83BC3">
            <w:pPr>
              <w:pStyle w:val="PlainText"/>
              <w:numPr>
                <w:ilvl w:val="0"/>
                <w:numId w:val="15"/>
              </w:numPr>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voor rechtspersonen: </w:t>
            </w:r>
            <w:r w:rsidR="00155BB7">
              <w:rPr>
                <w:rFonts w:ascii="Times New Roman" w:hAnsi="Times New Roman" w:cs="Times New Roman"/>
                <w:sz w:val="24"/>
                <w:szCs w:val="24"/>
                <w:lang w:val="nl-NL"/>
              </w:rPr>
              <w:t xml:space="preserve">een uittreksel van </w:t>
            </w:r>
            <w:r w:rsidRPr="005645A2">
              <w:rPr>
                <w:rFonts w:ascii="Times New Roman" w:hAnsi="Times New Roman" w:cs="Times New Roman"/>
                <w:sz w:val="24"/>
                <w:szCs w:val="24"/>
                <w:lang w:val="nl-NL"/>
              </w:rPr>
              <w:t xml:space="preserve">de statuten of </w:t>
            </w:r>
            <w:r w:rsidR="002516CB">
              <w:rPr>
                <w:rFonts w:ascii="Times New Roman" w:hAnsi="Times New Roman" w:cs="Times New Roman"/>
                <w:sz w:val="24"/>
                <w:szCs w:val="24"/>
                <w:lang w:val="nl-NL"/>
              </w:rPr>
              <w:t xml:space="preserve">van </w:t>
            </w:r>
            <w:r w:rsidRPr="005645A2">
              <w:rPr>
                <w:rFonts w:ascii="Times New Roman" w:hAnsi="Times New Roman" w:cs="Times New Roman"/>
                <w:sz w:val="24"/>
                <w:szCs w:val="24"/>
                <w:lang w:val="nl-NL"/>
              </w:rPr>
              <w:t>de oprichtingsakte</w:t>
            </w:r>
            <w:r w:rsidR="008F7FA2" w:rsidRPr="005645A2">
              <w:rPr>
                <w:rFonts w:ascii="Times New Roman" w:hAnsi="Times New Roman" w:cs="Times New Roman"/>
                <w:sz w:val="24"/>
                <w:szCs w:val="24"/>
                <w:lang w:val="nl-NL"/>
              </w:rPr>
              <w:t xml:space="preserve">, </w:t>
            </w:r>
            <w:r w:rsidR="002516CB">
              <w:rPr>
                <w:rFonts w:ascii="Times New Roman" w:hAnsi="Times New Roman" w:cs="Times New Roman"/>
                <w:sz w:val="24"/>
                <w:szCs w:val="24"/>
                <w:lang w:val="nl-NL"/>
              </w:rPr>
              <w:t xml:space="preserve">waaruit het </w:t>
            </w:r>
            <w:r w:rsidRPr="005645A2">
              <w:rPr>
                <w:rFonts w:ascii="Times New Roman" w:hAnsi="Times New Roman" w:cs="Times New Roman"/>
                <w:sz w:val="24"/>
                <w:szCs w:val="24"/>
                <w:lang w:val="nl-NL"/>
              </w:rPr>
              <w:t xml:space="preserve">  </w:t>
            </w:r>
            <w:r w:rsidR="002516CB">
              <w:rPr>
                <w:rFonts w:ascii="Times New Roman" w:hAnsi="Times New Roman" w:cs="Times New Roman"/>
                <w:sz w:val="24"/>
                <w:szCs w:val="24"/>
                <w:lang w:val="nl-NL"/>
              </w:rPr>
              <w:t xml:space="preserve">maatschappelijk </w:t>
            </w:r>
            <w:r w:rsidRPr="005645A2">
              <w:rPr>
                <w:rFonts w:ascii="Times New Roman" w:hAnsi="Times New Roman" w:cs="Times New Roman"/>
                <w:sz w:val="24"/>
                <w:szCs w:val="24"/>
                <w:lang w:val="nl-NL"/>
              </w:rPr>
              <w:t>doel van</w:t>
            </w:r>
            <w:r w:rsidR="008F7FA2" w:rsidRPr="005645A2">
              <w:rPr>
                <w:rFonts w:ascii="Times New Roman" w:hAnsi="Times New Roman" w:cs="Times New Roman"/>
                <w:sz w:val="24"/>
                <w:szCs w:val="24"/>
                <w:lang w:val="nl-NL"/>
              </w:rPr>
              <w:t xml:space="preserve"> de vennootschap</w:t>
            </w:r>
            <w:r w:rsidR="002516CB">
              <w:rPr>
                <w:rFonts w:ascii="Times New Roman" w:hAnsi="Times New Roman" w:cs="Times New Roman"/>
                <w:sz w:val="24"/>
                <w:szCs w:val="24"/>
                <w:lang w:val="nl-NL"/>
              </w:rPr>
              <w:t xml:space="preserve"> blijkt, samen met vermelding van de publicatie in het Belgisch Staatsblad;</w:t>
            </w:r>
            <w:r w:rsidR="008F7FA2" w:rsidRPr="005645A2">
              <w:rPr>
                <w:rFonts w:ascii="Times New Roman" w:hAnsi="Times New Roman" w:cs="Times New Roman"/>
                <w:sz w:val="24"/>
                <w:szCs w:val="24"/>
                <w:lang w:val="nl-NL"/>
              </w:rPr>
              <w:t xml:space="preserve"> </w:t>
            </w:r>
          </w:p>
          <w:p w14:paraId="07E2B372" w14:textId="14907CE5" w:rsidR="00752AD4" w:rsidRPr="005645A2" w:rsidRDefault="00752AD4" w:rsidP="00E83BC3">
            <w:pPr>
              <w:pStyle w:val="PlainText"/>
              <w:numPr>
                <w:ilvl w:val="0"/>
                <w:numId w:val="15"/>
              </w:numPr>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de identiteit van de contactpersoon</w:t>
            </w:r>
            <w:r w:rsidR="002516CB">
              <w:rPr>
                <w:rFonts w:ascii="Times New Roman" w:hAnsi="Times New Roman" w:cs="Times New Roman"/>
                <w:sz w:val="24"/>
                <w:szCs w:val="24"/>
                <w:lang w:val="nl-NL"/>
              </w:rPr>
              <w:t>;</w:t>
            </w:r>
            <w:r w:rsidRPr="005645A2">
              <w:rPr>
                <w:rFonts w:ascii="Times New Roman" w:hAnsi="Times New Roman" w:cs="Times New Roman"/>
                <w:sz w:val="24"/>
                <w:szCs w:val="24"/>
                <w:lang w:val="nl-NL"/>
              </w:rPr>
              <w:t xml:space="preserve"> </w:t>
            </w:r>
          </w:p>
          <w:p w14:paraId="7B2CC2A3" w14:textId="1CC6A0C3" w:rsidR="00752AD4" w:rsidRPr="005645A2" w:rsidRDefault="00752AD4" w:rsidP="00E83BC3">
            <w:pPr>
              <w:pStyle w:val="PlainText"/>
              <w:numPr>
                <w:ilvl w:val="0"/>
                <w:numId w:val="15"/>
              </w:numPr>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lastRenderedPageBreak/>
              <w:t xml:space="preserve"> </w:t>
            </w:r>
            <w:r w:rsidR="00B76A1B">
              <w:rPr>
                <w:rFonts w:ascii="Times New Roman" w:hAnsi="Times New Roman" w:cs="Times New Roman"/>
                <w:sz w:val="24"/>
                <w:szCs w:val="24"/>
                <w:lang w:val="nl-NL"/>
              </w:rPr>
              <w:t xml:space="preserve">een </w:t>
            </w:r>
            <w:r w:rsidRPr="005645A2">
              <w:rPr>
                <w:rFonts w:ascii="Times New Roman" w:hAnsi="Times New Roman" w:cs="Times New Roman"/>
                <w:sz w:val="24"/>
                <w:szCs w:val="24"/>
                <w:lang w:val="nl-NL"/>
              </w:rPr>
              <w:t xml:space="preserve">model van het attest van </w:t>
            </w:r>
            <w:r w:rsidR="00F368EF">
              <w:rPr>
                <w:rFonts w:ascii="Times New Roman" w:hAnsi="Times New Roman" w:cs="Times New Roman"/>
                <w:sz w:val="24"/>
                <w:szCs w:val="24"/>
                <w:lang w:val="nl-NL"/>
              </w:rPr>
              <w:t xml:space="preserve">effectieve </w:t>
            </w:r>
            <w:r w:rsidRPr="005645A2">
              <w:rPr>
                <w:rFonts w:ascii="Times New Roman" w:hAnsi="Times New Roman" w:cs="Times New Roman"/>
                <w:sz w:val="24"/>
                <w:szCs w:val="24"/>
                <w:lang w:val="nl-NL"/>
              </w:rPr>
              <w:t>deelname</w:t>
            </w:r>
            <w:r w:rsidR="002516CB">
              <w:rPr>
                <w:rFonts w:ascii="Times New Roman" w:hAnsi="Times New Roman" w:cs="Times New Roman"/>
                <w:sz w:val="24"/>
                <w:szCs w:val="24"/>
                <w:lang w:val="nl-NL"/>
              </w:rPr>
              <w:t xml:space="preserve"> aan de opleiding; </w:t>
            </w:r>
            <w:r w:rsidRPr="005645A2">
              <w:rPr>
                <w:rFonts w:ascii="Times New Roman" w:hAnsi="Times New Roman" w:cs="Times New Roman"/>
                <w:sz w:val="24"/>
                <w:szCs w:val="24"/>
                <w:lang w:val="nl-NL"/>
              </w:rPr>
              <w:t xml:space="preserve"> </w:t>
            </w:r>
          </w:p>
          <w:p w14:paraId="4F2C76B1" w14:textId="3659B63D" w:rsidR="00752AD4" w:rsidRPr="005645A2" w:rsidRDefault="00752AD4" w:rsidP="00E83BC3">
            <w:pPr>
              <w:pStyle w:val="PlainText"/>
              <w:numPr>
                <w:ilvl w:val="0"/>
                <w:numId w:val="15"/>
              </w:numPr>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voor de basis- en de specialisatie opleidingen</w:t>
            </w:r>
            <w:r w:rsidRPr="008272E7">
              <w:rPr>
                <w:rFonts w:ascii="Times New Roman" w:hAnsi="Times New Roman" w:cs="Times New Roman"/>
                <w:sz w:val="24"/>
                <w:szCs w:val="24"/>
                <w:lang w:val="nl-NL"/>
              </w:rPr>
              <w:t xml:space="preserve">, </w:t>
            </w:r>
            <w:r w:rsidR="00B76A1B" w:rsidRPr="008272E7">
              <w:rPr>
                <w:rFonts w:ascii="Times New Roman" w:hAnsi="Times New Roman" w:cs="Times New Roman"/>
                <w:sz w:val="24"/>
                <w:szCs w:val="24"/>
                <w:lang w:val="nl-NL"/>
              </w:rPr>
              <w:t xml:space="preserve">een </w:t>
            </w:r>
            <w:r w:rsidRPr="008272E7">
              <w:rPr>
                <w:rFonts w:ascii="Times New Roman" w:hAnsi="Times New Roman" w:cs="Times New Roman"/>
                <w:sz w:val="24"/>
                <w:szCs w:val="24"/>
                <w:lang w:val="nl-NL"/>
              </w:rPr>
              <w:t xml:space="preserve"> model</w:t>
            </w:r>
            <w:r w:rsidR="00B76A1B" w:rsidRPr="008272E7">
              <w:rPr>
                <w:rFonts w:ascii="Times New Roman" w:hAnsi="Times New Roman" w:cs="Times New Roman"/>
                <w:sz w:val="24"/>
                <w:szCs w:val="24"/>
                <w:lang w:val="nl-NL"/>
              </w:rPr>
              <w:t xml:space="preserve"> van</w:t>
            </w:r>
            <w:r w:rsidR="00F368EF">
              <w:rPr>
                <w:rFonts w:ascii="Times New Roman" w:hAnsi="Times New Roman" w:cs="Times New Roman"/>
                <w:sz w:val="24"/>
                <w:szCs w:val="24"/>
                <w:lang w:val="nl-NL"/>
              </w:rPr>
              <w:t xml:space="preserve"> de attesten</w:t>
            </w:r>
            <w:r w:rsidR="00B76A1B">
              <w:rPr>
                <w:rFonts w:ascii="Times New Roman" w:hAnsi="Times New Roman" w:cs="Times New Roman"/>
                <w:sz w:val="24"/>
                <w:szCs w:val="24"/>
                <w:lang w:val="nl-NL"/>
              </w:rPr>
              <w:t xml:space="preserve"> </w:t>
            </w:r>
            <w:r w:rsidRPr="005645A2">
              <w:rPr>
                <w:rFonts w:ascii="Times New Roman" w:hAnsi="Times New Roman" w:cs="Times New Roman"/>
                <w:sz w:val="24"/>
                <w:szCs w:val="24"/>
                <w:lang w:val="nl-NL"/>
              </w:rPr>
              <w:t xml:space="preserve"> zoals voorzien in artikel 15</w:t>
            </w:r>
            <w:r w:rsidR="00F368EF">
              <w:rPr>
                <w:rFonts w:ascii="Times New Roman" w:hAnsi="Times New Roman" w:cs="Times New Roman"/>
                <w:sz w:val="24"/>
                <w:szCs w:val="24"/>
                <w:lang w:val="nl-NL"/>
              </w:rPr>
              <w:t xml:space="preserve"> §2 en §3</w:t>
            </w:r>
            <w:r w:rsidRPr="005645A2">
              <w:rPr>
                <w:rFonts w:ascii="Times New Roman" w:hAnsi="Times New Roman" w:cs="Times New Roman"/>
                <w:sz w:val="24"/>
                <w:szCs w:val="24"/>
                <w:lang w:val="nl-NL"/>
              </w:rPr>
              <w:t xml:space="preserve">. </w:t>
            </w:r>
          </w:p>
          <w:p w14:paraId="1B9F09BC" w14:textId="3F453927" w:rsidR="00D803EE" w:rsidRPr="005645A2" w:rsidRDefault="00D803EE">
            <w:pPr>
              <w:pStyle w:val="PlainText"/>
              <w:spacing w:line="276" w:lineRule="auto"/>
              <w:jc w:val="both"/>
              <w:rPr>
                <w:rFonts w:ascii="Times New Roman" w:hAnsi="Times New Roman" w:cs="Times New Roman"/>
                <w:sz w:val="24"/>
                <w:szCs w:val="24"/>
                <w:lang w:val="nl-NL"/>
              </w:rPr>
            </w:pPr>
          </w:p>
          <w:p w14:paraId="74F1C9EC" w14:textId="403F17EE" w:rsidR="00943AF1" w:rsidRPr="005645A2" w:rsidRDefault="00752AD4">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 xml:space="preserve">Artikel </w:t>
            </w:r>
            <w:r w:rsidR="00943AF1" w:rsidRPr="005645A2">
              <w:rPr>
                <w:rFonts w:ascii="Times New Roman" w:hAnsi="Times New Roman" w:cs="Times New Roman"/>
                <w:b/>
                <w:sz w:val="24"/>
                <w:szCs w:val="24"/>
                <w:lang w:val="nl-NL"/>
              </w:rPr>
              <w:t xml:space="preserve"> </w:t>
            </w:r>
            <w:r w:rsidR="00DA2E73" w:rsidRPr="005645A2">
              <w:rPr>
                <w:rFonts w:ascii="Times New Roman" w:hAnsi="Times New Roman" w:cs="Times New Roman"/>
                <w:b/>
                <w:sz w:val="24"/>
                <w:szCs w:val="24"/>
                <w:lang w:val="nl-NL"/>
              </w:rPr>
              <w:t>20</w:t>
            </w:r>
          </w:p>
          <w:p w14:paraId="7ADC5718"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45EAE925" w14:textId="75036C89" w:rsidR="00752AD4" w:rsidRPr="005645A2" w:rsidRDefault="00F368EF">
            <w:pPr>
              <w:pStyle w:val="PlainText"/>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w:t>
            </w:r>
            <w:r w:rsidR="00752AD4" w:rsidRPr="005645A2">
              <w:rPr>
                <w:rFonts w:ascii="Times New Roman" w:hAnsi="Times New Roman" w:cs="Times New Roman"/>
                <w:sz w:val="24"/>
                <w:szCs w:val="24"/>
                <w:lang w:val="nl-NL"/>
              </w:rPr>
              <w:t>opleidings</w:t>
            </w:r>
            <w:r>
              <w:rPr>
                <w:rFonts w:ascii="Times New Roman" w:hAnsi="Times New Roman" w:cs="Times New Roman"/>
                <w:sz w:val="24"/>
                <w:szCs w:val="24"/>
                <w:lang w:val="nl-NL"/>
              </w:rPr>
              <w:t xml:space="preserve">instantie legt terzelfdertijd </w:t>
            </w:r>
            <w:r w:rsidR="00110C6B" w:rsidRPr="005645A2">
              <w:rPr>
                <w:rFonts w:ascii="Times New Roman" w:hAnsi="Times New Roman" w:cs="Times New Roman"/>
                <w:sz w:val="24"/>
                <w:szCs w:val="24"/>
                <w:lang w:val="nl-NL"/>
              </w:rPr>
              <w:t>een inhoudelijk dossier</w:t>
            </w:r>
            <w:r w:rsidR="00B76A1B">
              <w:rPr>
                <w:rFonts w:ascii="Times New Roman" w:hAnsi="Times New Roman" w:cs="Times New Roman"/>
                <w:sz w:val="24"/>
                <w:szCs w:val="24"/>
                <w:lang w:val="nl-NL"/>
              </w:rPr>
              <w:t xml:space="preserve"> neer</w:t>
            </w:r>
            <w:r w:rsidR="00110C6B" w:rsidRPr="005645A2">
              <w:rPr>
                <w:rFonts w:ascii="Times New Roman" w:hAnsi="Times New Roman" w:cs="Times New Roman"/>
                <w:sz w:val="24"/>
                <w:szCs w:val="24"/>
                <w:lang w:val="nl-NL"/>
              </w:rPr>
              <w:t xml:space="preserve">, </w:t>
            </w:r>
            <w:r w:rsidR="00B76A1B">
              <w:rPr>
                <w:rFonts w:ascii="Times New Roman" w:hAnsi="Times New Roman" w:cs="Times New Roman"/>
                <w:sz w:val="24"/>
                <w:szCs w:val="24"/>
                <w:lang w:val="nl-NL"/>
              </w:rPr>
              <w:t xml:space="preserve">met </w:t>
            </w:r>
            <w:r>
              <w:rPr>
                <w:rFonts w:ascii="Times New Roman" w:hAnsi="Times New Roman" w:cs="Times New Roman"/>
                <w:sz w:val="24"/>
                <w:szCs w:val="24"/>
                <w:lang w:val="nl-NL"/>
              </w:rPr>
              <w:t>gebruik van</w:t>
            </w:r>
            <w:r w:rsidR="00110C6B" w:rsidRPr="005645A2">
              <w:rPr>
                <w:rFonts w:ascii="Times New Roman" w:hAnsi="Times New Roman" w:cs="Times New Roman"/>
                <w:sz w:val="24"/>
                <w:szCs w:val="24"/>
                <w:lang w:val="nl-NL"/>
              </w:rPr>
              <w:t xml:space="preserve"> de formulieren </w:t>
            </w:r>
            <w:r>
              <w:rPr>
                <w:rFonts w:ascii="Times New Roman" w:hAnsi="Times New Roman" w:cs="Times New Roman"/>
                <w:sz w:val="24"/>
                <w:szCs w:val="24"/>
                <w:lang w:val="nl-NL"/>
              </w:rPr>
              <w:t xml:space="preserve">gepubliceerd </w:t>
            </w:r>
            <w:r w:rsidR="00110C6B" w:rsidRPr="005645A2">
              <w:rPr>
                <w:rFonts w:ascii="Times New Roman" w:hAnsi="Times New Roman" w:cs="Times New Roman"/>
                <w:sz w:val="24"/>
                <w:szCs w:val="24"/>
                <w:lang w:val="nl-NL"/>
              </w:rPr>
              <w:t xml:space="preserve">op de </w:t>
            </w:r>
            <w:r w:rsidR="00B76A1B">
              <w:rPr>
                <w:rFonts w:ascii="Times New Roman" w:hAnsi="Times New Roman" w:cs="Times New Roman"/>
                <w:sz w:val="24"/>
                <w:szCs w:val="24"/>
                <w:lang w:val="nl-NL"/>
              </w:rPr>
              <w:t>web</w:t>
            </w:r>
            <w:r w:rsidR="00110C6B" w:rsidRPr="005645A2">
              <w:rPr>
                <w:rFonts w:ascii="Times New Roman" w:hAnsi="Times New Roman" w:cs="Times New Roman"/>
                <w:sz w:val="24"/>
                <w:szCs w:val="24"/>
                <w:lang w:val="nl-NL"/>
              </w:rPr>
              <w:t>site van de Federale Bemiddelingscommis</w:t>
            </w:r>
            <w:r w:rsidR="008272E7">
              <w:rPr>
                <w:rFonts w:ascii="Times New Roman" w:hAnsi="Times New Roman" w:cs="Times New Roman"/>
                <w:sz w:val="24"/>
                <w:szCs w:val="24"/>
                <w:lang w:val="nl-NL"/>
              </w:rPr>
              <w:t>sie</w:t>
            </w:r>
            <w:r w:rsidR="00110C6B" w:rsidRPr="005645A2">
              <w:rPr>
                <w:rFonts w:ascii="Times New Roman" w:hAnsi="Times New Roman" w:cs="Times New Roman"/>
                <w:sz w:val="24"/>
                <w:szCs w:val="24"/>
                <w:lang w:val="nl-NL"/>
              </w:rPr>
              <w:t xml:space="preserve"> </w:t>
            </w:r>
            <w:r w:rsidR="00B76A1B">
              <w:rPr>
                <w:rFonts w:ascii="Times New Roman" w:hAnsi="Times New Roman" w:cs="Times New Roman"/>
                <w:sz w:val="24"/>
                <w:szCs w:val="24"/>
                <w:lang w:val="nl-NL"/>
              </w:rPr>
              <w:t>e</w:t>
            </w:r>
            <w:r w:rsidR="00110C6B" w:rsidRPr="005645A2">
              <w:rPr>
                <w:rFonts w:ascii="Times New Roman" w:hAnsi="Times New Roman" w:cs="Times New Roman"/>
                <w:sz w:val="24"/>
                <w:szCs w:val="24"/>
                <w:lang w:val="nl-NL"/>
              </w:rPr>
              <w:t xml:space="preserve">n </w:t>
            </w:r>
            <w:r>
              <w:rPr>
                <w:rFonts w:ascii="Times New Roman" w:hAnsi="Times New Roman" w:cs="Times New Roman"/>
                <w:sz w:val="24"/>
                <w:szCs w:val="24"/>
                <w:lang w:val="nl-NL"/>
              </w:rPr>
              <w:t xml:space="preserve">opgave van </w:t>
            </w:r>
            <w:r w:rsidR="00110C6B" w:rsidRPr="005645A2">
              <w:rPr>
                <w:rFonts w:ascii="Times New Roman" w:hAnsi="Times New Roman" w:cs="Times New Roman"/>
                <w:sz w:val="24"/>
                <w:szCs w:val="24"/>
                <w:lang w:val="nl-NL"/>
              </w:rPr>
              <w:t xml:space="preserve">volgende stukken: </w:t>
            </w:r>
          </w:p>
          <w:p w14:paraId="22381B0E" w14:textId="703E20A3" w:rsidR="007703F5" w:rsidRPr="005645A2" w:rsidRDefault="007703F5">
            <w:pPr>
              <w:pStyle w:val="PlainText"/>
              <w:spacing w:line="276" w:lineRule="auto"/>
              <w:jc w:val="both"/>
              <w:rPr>
                <w:rFonts w:ascii="Times New Roman" w:hAnsi="Times New Roman" w:cs="Times New Roman"/>
                <w:sz w:val="24"/>
                <w:szCs w:val="24"/>
              </w:rPr>
            </w:pPr>
          </w:p>
          <w:p w14:paraId="52A309CD" w14:textId="7303CED5" w:rsidR="00110C6B" w:rsidRPr="005645A2" w:rsidRDefault="00110C6B" w:rsidP="00E83BC3">
            <w:pPr>
              <w:pStyle w:val="PlainText"/>
              <w:numPr>
                <w:ilvl w:val="0"/>
                <w:numId w:val="19"/>
              </w:numPr>
              <w:spacing w:line="276" w:lineRule="auto"/>
              <w:jc w:val="both"/>
              <w:rPr>
                <w:rFonts w:ascii="Times New Roman" w:hAnsi="Times New Roman" w:cs="Times New Roman"/>
                <w:sz w:val="24"/>
                <w:szCs w:val="24"/>
              </w:rPr>
            </w:pPr>
            <w:r w:rsidRPr="005645A2">
              <w:rPr>
                <w:rFonts w:ascii="Times New Roman" w:hAnsi="Times New Roman" w:cs="Times New Roman"/>
                <w:sz w:val="24"/>
                <w:szCs w:val="24"/>
              </w:rPr>
              <w:t xml:space="preserve">De beschrijving van de </w:t>
            </w:r>
            <w:r w:rsidR="00B76A1B">
              <w:rPr>
                <w:rFonts w:ascii="Times New Roman" w:hAnsi="Times New Roman" w:cs="Times New Roman"/>
                <w:sz w:val="24"/>
                <w:szCs w:val="24"/>
              </w:rPr>
              <w:t>opleiding</w:t>
            </w:r>
            <w:r w:rsidR="00F368EF">
              <w:rPr>
                <w:rFonts w:ascii="Times New Roman" w:hAnsi="Times New Roman" w:cs="Times New Roman"/>
                <w:sz w:val="24"/>
                <w:szCs w:val="24"/>
              </w:rPr>
              <w:t>sprogramma’s</w:t>
            </w:r>
            <w:r w:rsidRPr="005645A2">
              <w:rPr>
                <w:rFonts w:ascii="Times New Roman" w:hAnsi="Times New Roman" w:cs="Times New Roman"/>
                <w:sz w:val="24"/>
                <w:szCs w:val="24"/>
              </w:rPr>
              <w:t xml:space="preserve">, </w:t>
            </w:r>
            <w:r w:rsidR="004C7B6D">
              <w:rPr>
                <w:rFonts w:ascii="Times New Roman" w:hAnsi="Times New Roman" w:cs="Times New Roman"/>
                <w:sz w:val="24"/>
                <w:szCs w:val="24"/>
              </w:rPr>
              <w:t xml:space="preserve">die beantwoorden aan de voorwaarden voorzien in </w:t>
            </w:r>
            <w:r w:rsidR="008272E7">
              <w:rPr>
                <w:rFonts w:ascii="Times New Roman" w:hAnsi="Times New Roman" w:cs="Times New Roman"/>
                <w:sz w:val="24"/>
                <w:szCs w:val="24"/>
              </w:rPr>
              <w:t xml:space="preserve"> dit reglement </w:t>
            </w:r>
            <w:r w:rsidRPr="005645A2">
              <w:rPr>
                <w:rFonts w:ascii="Times New Roman" w:hAnsi="Times New Roman" w:cs="Times New Roman"/>
                <w:sz w:val="24"/>
                <w:szCs w:val="24"/>
              </w:rPr>
              <w:t>met</w:t>
            </w:r>
            <w:r w:rsidR="00B76A1B">
              <w:rPr>
                <w:rFonts w:ascii="Times New Roman" w:hAnsi="Times New Roman" w:cs="Times New Roman"/>
                <w:sz w:val="24"/>
                <w:szCs w:val="24"/>
              </w:rPr>
              <w:t>,</w:t>
            </w:r>
            <w:r w:rsidRPr="005645A2">
              <w:rPr>
                <w:rFonts w:ascii="Times New Roman" w:hAnsi="Times New Roman" w:cs="Times New Roman"/>
                <w:sz w:val="24"/>
                <w:szCs w:val="24"/>
              </w:rPr>
              <w:t xml:space="preserve"> voor elk onderdeel, de vermelding van het aantal uren en de naam van de </w:t>
            </w:r>
            <w:r w:rsidR="00F368EF">
              <w:rPr>
                <w:rFonts w:ascii="Times New Roman" w:hAnsi="Times New Roman" w:cs="Times New Roman"/>
                <w:sz w:val="24"/>
                <w:szCs w:val="24"/>
              </w:rPr>
              <w:t xml:space="preserve">betrokken </w:t>
            </w:r>
            <w:r w:rsidRPr="005645A2">
              <w:rPr>
                <w:rFonts w:ascii="Times New Roman" w:hAnsi="Times New Roman" w:cs="Times New Roman"/>
                <w:sz w:val="24"/>
                <w:szCs w:val="24"/>
              </w:rPr>
              <w:t>opleider</w:t>
            </w:r>
            <w:r w:rsidR="00F368EF">
              <w:rPr>
                <w:rFonts w:ascii="Times New Roman" w:hAnsi="Times New Roman" w:cs="Times New Roman"/>
                <w:sz w:val="24"/>
                <w:szCs w:val="24"/>
              </w:rPr>
              <w:t>(s)</w:t>
            </w:r>
            <w:r w:rsidRPr="005645A2">
              <w:rPr>
                <w:rFonts w:ascii="Times New Roman" w:hAnsi="Times New Roman" w:cs="Times New Roman"/>
                <w:sz w:val="24"/>
                <w:szCs w:val="24"/>
              </w:rPr>
              <w:t xml:space="preserve">; </w:t>
            </w:r>
          </w:p>
          <w:p w14:paraId="79AA2B09" w14:textId="1B01CA18" w:rsidR="00110C6B" w:rsidRPr="005645A2" w:rsidRDefault="004C7B6D" w:rsidP="00E83BC3">
            <w:pPr>
              <w:pStyle w:val="PlainText"/>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Het</w:t>
            </w:r>
            <w:r w:rsidR="00943AF1" w:rsidRPr="005645A2">
              <w:rPr>
                <w:rFonts w:ascii="Times New Roman" w:hAnsi="Times New Roman" w:cs="Times New Roman"/>
                <w:sz w:val="24"/>
                <w:szCs w:val="24"/>
              </w:rPr>
              <w:t xml:space="preserve"> </w:t>
            </w:r>
            <w:r w:rsidR="00943AF1" w:rsidRPr="005645A2">
              <w:rPr>
                <w:rFonts w:ascii="Times New Roman" w:hAnsi="Times New Roman" w:cs="Times New Roman"/>
                <w:i/>
                <w:iCs/>
                <w:sz w:val="24"/>
                <w:szCs w:val="24"/>
              </w:rPr>
              <w:t>Curriculum Vitae</w:t>
            </w:r>
            <w:r w:rsidR="00943AF1" w:rsidRPr="005645A2">
              <w:rPr>
                <w:rFonts w:ascii="Times New Roman" w:hAnsi="Times New Roman" w:cs="Times New Roman"/>
                <w:sz w:val="24"/>
                <w:szCs w:val="24"/>
              </w:rPr>
              <w:t xml:space="preserve"> </w:t>
            </w:r>
            <w:r w:rsidR="00110C6B" w:rsidRPr="005645A2">
              <w:rPr>
                <w:rFonts w:ascii="Times New Roman" w:hAnsi="Times New Roman" w:cs="Times New Roman"/>
                <w:sz w:val="24"/>
                <w:szCs w:val="24"/>
              </w:rPr>
              <w:t xml:space="preserve">van de opleiders </w:t>
            </w:r>
            <w:r w:rsidR="008272E7">
              <w:rPr>
                <w:rFonts w:ascii="Times New Roman" w:hAnsi="Times New Roman" w:cs="Times New Roman"/>
                <w:sz w:val="24"/>
                <w:szCs w:val="24"/>
              </w:rPr>
              <w:t xml:space="preserve">vermeld in de beschrijving van de programma’s </w:t>
            </w:r>
            <w:r w:rsidR="00110C6B" w:rsidRPr="005645A2">
              <w:rPr>
                <w:rFonts w:ascii="Times New Roman" w:hAnsi="Times New Roman" w:cs="Times New Roman"/>
                <w:sz w:val="24"/>
                <w:szCs w:val="24"/>
              </w:rPr>
              <w:t xml:space="preserve">en </w:t>
            </w:r>
            <w:r>
              <w:rPr>
                <w:rFonts w:ascii="Times New Roman" w:hAnsi="Times New Roman" w:cs="Times New Roman"/>
                <w:sz w:val="24"/>
                <w:szCs w:val="24"/>
              </w:rPr>
              <w:t xml:space="preserve">van </w:t>
            </w:r>
            <w:r w:rsidR="008272E7">
              <w:rPr>
                <w:rFonts w:ascii="Times New Roman" w:hAnsi="Times New Roman" w:cs="Times New Roman"/>
                <w:sz w:val="24"/>
                <w:szCs w:val="24"/>
              </w:rPr>
              <w:t xml:space="preserve">de erkend bemiddelaars </w:t>
            </w:r>
            <w:r w:rsidR="00F368EF">
              <w:rPr>
                <w:rFonts w:ascii="Times New Roman" w:hAnsi="Times New Roman" w:cs="Times New Roman"/>
                <w:sz w:val="24"/>
                <w:szCs w:val="24"/>
              </w:rPr>
              <w:t xml:space="preserve">belast met de </w:t>
            </w:r>
            <w:r w:rsidR="008272E7">
              <w:rPr>
                <w:rFonts w:ascii="Times New Roman" w:hAnsi="Times New Roman" w:cs="Times New Roman"/>
                <w:sz w:val="24"/>
                <w:szCs w:val="24"/>
              </w:rPr>
              <w:t xml:space="preserve">begeleiding </w:t>
            </w:r>
            <w:r w:rsidR="00F368EF">
              <w:rPr>
                <w:rFonts w:ascii="Times New Roman" w:hAnsi="Times New Roman" w:cs="Times New Roman"/>
                <w:sz w:val="24"/>
                <w:szCs w:val="24"/>
              </w:rPr>
              <w:t>of coördinatie van de</w:t>
            </w:r>
            <w:r>
              <w:rPr>
                <w:rFonts w:ascii="Times New Roman" w:hAnsi="Times New Roman" w:cs="Times New Roman"/>
                <w:sz w:val="24"/>
                <w:szCs w:val="24"/>
              </w:rPr>
              <w:t xml:space="preserve"> </w:t>
            </w:r>
            <w:r w:rsidR="00110C6B" w:rsidRPr="005645A2">
              <w:rPr>
                <w:rFonts w:ascii="Times New Roman" w:hAnsi="Times New Roman" w:cs="Times New Roman"/>
                <w:sz w:val="24"/>
                <w:szCs w:val="24"/>
              </w:rPr>
              <w:t>opleidingen</w:t>
            </w:r>
            <w:r w:rsidR="00F368EF">
              <w:rPr>
                <w:rFonts w:ascii="Times New Roman" w:hAnsi="Times New Roman" w:cs="Times New Roman"/>
                <w:sz w:val="24"/>
                <w:szCs w:val="24"/>
              </w:rPr>
              <w:t xml:space="preserve">. Het CV moet voor de </w:t>
            </w:r>
            <w:r w:rsidR="00CF1ADD">
              <w:rPr>
                <w:rFonts w:ascii="Times New Roman" w:hAnsi="Times New Roman" w:cs="Times New Roman"/>
                <w:sz w:val="24"/>
                <w:szCs w:val="24"/>
              </w:rPr>
              <w:t xml:space="preserve">opleiders - </w:t>
            </w:r>
            <w:r w:rsidR="00F368EF">
              <w:rPr>
                <w:rFonts w:ascii="Times New Roman" w:hAnsi="Times New Roman" w:cs="Times New Roman"/>
                <w:sz w:val="24"/>
                <w:szCs w:val="24"/>
              </w:rPr>
              <w:t xml:space="preserve">bemiddelaars minstens de </w:t>
            </w:r>
            <w:r w:rsidR="00957145" w:rsidRPr="005645A2">
              <w:rPr>
                <w:rFonts w:ascii="Times New Roman" w:hAnsi="Times New Roman" w:cs="Times New Roman"/>
                <w:sz w:val="24"/>
                <w:szCs w:val="24"/>
              </w:rPr>
              <w:t>erkenning vermeld</w:t>
            </w:r>
            <w:r>
              <w:rPr>
                <w:rFonts w:ascii="Times New Roman" w:hAnsi="Times New Roman" w:cs="Times New Roman"/>
                <w:sz w:val="24"/>
                <w:szCs w:val="24"/>
              </w:rPr>
              <w:t>en</w:t>
            </w:r>
            <w:r w:rsidR="00F368EF">
              <w:rPr>
                <w:rFonts w:ascii="Times New Roman" w:hAnsi="Times New Roman" w:cs="Times New Roman"/>
                <w:sz w:val="24"/>
                <w:szCs w:val="24"/>
              </w:rPr>
              <w:t xml:space="preserve"> en aangeven of zij desgevallend voldoen aan</w:t>
            </w:r>
            <w:r w:rsidR="00B722FD" w:rsidRPr="005645A2">
              <w:rPr>
                <w:rFonts w:ascii="Times New Roman" w:hAnsi="Times New Roman" w:cs="Times New Roman"/>
                <w:sz w:val="24"/>
                <w:szCs w:val="24"/>
              </w:rPr>
              <w:t xml:space="preserve"> de voorwaarden van artikel 1</w:t>
            </w:r>
            <w:r>
              <w:rPr>
                <w:rFonts w:ascii="Times New Roman" w:hAnsi="Times New Roman" w:cs="Times New Roman"/>
                <w:sz w:val="24"/>
                <w:szCs w:val="24"/>
              </w:rPr>
              <w:t>,</w:t>
            </w:r>
            <w:r w:rsidR="00CF1ADD">
              <w:rPr>
                <w:rFonts w:ascii="Times New Roman" w:hAnsi="Times New Roman" w:cs="Times New Roman"/>
                <w:sz w:val="24"/>
                <w:szCs w:val="24"/>
              </w:rPr>
              <w:t xml:space="preserve"> 3)</w:t>
            </w:r>
            <w:r w:rsidR="00B722FD" w:rsidRPr="005645A2">
              <w:rPr>
                <w:rFonts w:ascii="Times New Roman" w:hAnsi="Times New Roman" w:cs="Times New Roman"/>
                <w:sz w:val="24"/>
                <w:szCs w:val="24"/>
              </w:rPr>
              <w:t xml:space="preserve">; </w:t>
            </w:r>
          </w:p>
          <w:p w14:paraId="6C44F34E" w14:textId="755C319D" w:rsidR="00943AF1" w:rsidRPr="005645A2" w:rsidRDefault="00B722FD" w:rsidP="00E83BC3">
            <w:pPr>
              <w:pStyle w:val="PlainText"/>
              <w:numPr>
                <w:ilvl w:val="0"/>
                <w:numId w:val="19"/>
              </w:numPr>
              <w:spacing w:line="276" w:lineRule="auto"/>
              <w:jc w:val="both"/>
              <w:rPr>
                <w:rFonts w:ascii="Times New Roman" w:hAnsi="Times New Roman" w:cs="Times New Roman"/>
                <w:sz w:val="24"/>
                <w:szCs w:val="24"/>
              </w:rPr>
            </w:pPr>
            <w:r w:rsidRPr="005645A2">
              <w:rPr>
                <w:rFonts w:ascii="Times New Roman" w:hAnsi="Times New Roman" w:cs="Times New Roman"/>
                <w:sz w:val="24"/>
                <w:szCs w:val="24"/>
              </w:rPr>
              <w:t xml:space="preserve">De beschrijving van de </w:t>
            </w:r>
            <w:r w:rsidR="00F631F9">
              <w:rPr>
                <w:rFonts w:ascii="Times New Roman" w:hAnsi="Times New Roman" w:cs="Times New Roman"/>
                <w:sz w:val="24"/>
                <w:szCs w:val="24"/>
              </w:rPr>
              <w:t xml:space="preserve">gebruikte </w:t>
            </w:r>
            <w:r w:rsidRPr="005645A2">
              <w:rPr>
                <w:rFonts w:ascii="Times New Roman" w:hAnsi="Times New Roman" w:cs="Times New Roman"/>
                <w:sz w:val="24"/>
                <w:szCs w:val="24"/>
              </w:rPr>
              <w:t>evaluatiemethode</w:t>
            </w:r>
            <w:r w:rsidR="00912B0E">
              <w:rPr>
                <w:rFonts w:ascii="Times New Roman" w:hAnsi="Times New Roman" w:cs="Times New Roman"/>
                <w:sz w:val="24"/>
                <w:szCs w:val="24"/>
              </w:rPr>
              <w:t>s,</w:t>
            </w:r>
            <w:r w:rsidRPr="005645A2">
              <w:rPr>
                <w:rFonts w:ascii="Times New Roman" w:hAnsi="Times New Roman" w:cs="Times New Roman"/>
                <w:sz w:val="24"/>
                <w:szCs w:val="24"/>
              </w:rPr>
              <w:t xml:space="preserve"> zoals </w:t>
            </w:r>
            <w:r w:rsidR="00912B0E">
              <w:rPr>
                <w:rFonts w:ascii="Times New Roman" w:hAnsi="Times New Roman" w:cs="Times New Roman"/>
                <w:sz w:val="24"/>
                <w:szCs w:val="24"/>
              </w:rPr>
              <w:t xml:space="preserve">voorzien </w:t>
            </w:r>
            <w:r w:rsidRPr="005645A2">
              <w:rPr>
                <w:rFonts w:ascii="Times New Roman" w:hAnsi="Times New Roman" w:cs="Times New Roman"/>
                <w:sz w:val="24"/>
                <w:szCs w:val="24"/>
              </w:rPr>
              <w:t xml:space="preserve"> in artikel 15. </w:t>
            </w:r>
          </w:p>
          <w:p w14:paraId="5247CBF3" w14:textId="77777777" w:rsidR="00943AF1" w:rsidRPr="005645A2" w:rsidRDefault="00943AF1">
            <w:pPr>
              <w:pStyle w:val="PlainText"/>
              <w:spacing w:line="276" w:lineRule="auto"/>
              <w:jc w:val="both"/>
              <w:rPr>
                <w:rFonts w:ascii="Times New Roman" w:hAnsi="Times New Roman" w:cs="Times New Roman"/>
                <w:sz w:val="24"/>
                <w:szCs w:val="24"/>
              </w:rPr>
            </w:pPr>
          </w:p>
          <w:p w14:paraId="27681088" w14:textId="5F79D566" w:rsidR="00943AF1" w:rsidRPr="003D7776" w:rsidRDefault="00943AF1">
            <w:pPr>
              <w:pStyle w:val="PlainText"/>
              <w:spacing w:line="276" w:lineRule="auto"/>
              <w:jc w:val="both"/>
              <w:outlineLvl w:val="0"/>
              <w:rPr>
                <w:rFonts w:ascii="Times New Roman" w:hAnsi="Times New Roman" w:cs="Times New Roman"/>
                <w:b/>
                <w:sz w:val="24"/>
                <w:szCs w:val="24"/>
                <w:lang w:val="nl-NL"/>
              </w:rPr>
            </w:pPr>
            <w:r w:rsidRPr="003D7776">
              <w:rPr>
                <w:rFonts w:ascii="Times New Roman" w:hAnsi="Times New Roman" w:cs="Times New Roman"/>
                <w:b/>
                <w:sz w:val="24"/>
                <w:szCs w:val="24"/>
                <w:lang w:val="nl-NL"/>
              </w:rPr>
              <w:t>Arti</w:t>
            </w:r>
            <w:r w:rsidR="00C51CC2" w:rsidRPr="003D7776">
              <w:rPr>
                <w:rFonts w:ascii="Times New Roman" w:hAnsi="Times New Roman" w:cs="Times New Roman"/>
                <w:b/>
                <w:sz w:val="24"/>
                <w:szCs w:val="24"/>
                <w:lang w:val="nl-NL"/>
              </w:rPr>
              <w:t xml:space="preserve">kel </w:t>
            </w:r>
            <w:r w:rsidR="007703F5" w:rsidRPr="003D7776">
              <w:rPr>
                <w:rFonts w:ascii="Times New Roman" w:hAnsi="Times New Roman" w:cs="Times New Roman"/>
                <w:b/>
                <w:sz w:val="24"/>
                <w:szCs w:val="24"/>
                <w:lang w:val="nl-NL"/>
              </w:rPr>
              <w:t>2</w:t>
            </w:r>
            <w:r w:rsidR="00DA2E73" w:rsidRPr="003D7776">
              <w:rPr>
                <w:rFonts w:ascii="Times New Roman" w:hAnsi="Times New Roman" w:cs="Times New Roman"/>
                <w:b/>
                <w:sz w:val="24"/>
                <w:szCs w:val="24"/>
                <w:lang w:val="nl-NL"/>
              </w:rPr>
              <w:t>1</w:t>
            </w:r>
          </w:p>
          <w:p w14:paraId="5E4EF06B" w14:textId="6108E7F8" w:rsidR="00943AF1" w:rsidRPr="003D7776" w:rsidRDefault="00943AF1">
            <w:pPr>
              <w:pStyle w:val="PlainText"/>
              <w:spacing w:line="276" w:lineRule="auto"/>
              <w:jc w:val="both"/>
              <w:rPr>
                <w:rFonts w:ascii="Times New Roman" w:hAnsi="Times New Roman" w:cs="Times New Roman"/>
                <w:sz w:val="24"/>
                <w:szCs w:val="24"/>
                <w:lang w:val="nl-NL"/>
              </w:rPr>
            </w:pPr>
          </w:p>
          <w:p w14:paraId="4891B9DA" w14:textId="1A7AC730" w:rsidR="00B722FD" w:rsidRPr="003D7776" w:rsidRDefault="00B722FD">
            <w:pPr>
              <w:pStyle w:val="PlainText"/>
              <w:spacing w:line="276" w:lineRule="auto"/>
              <w:jc w:val="both"/>
              <w:rPr>
                <w:rFonts w:ascii="Times New Roman" w:hAnsi="Times New Roman" w:cs="Times New Roman"/>
                <w:sz w:val="24"/>
                <w:szCs w:val="24"/>
                <w:lang w:val="nl-NL"/>
              </w:rPr>
            </w:pPr>
            <w:r w:rsidRPr="003D7776">
              <w:rPr>
                <w:rFonts w:ascii="Times New Roman" w:hAnsi="Times New Roman" w:cs="Times New Roman"/>
                <w:sz w:val="24"/>
                <w:szCs w:val="24"/>
                <w:lang w:val="nl-NL"/>
              </w:rPr>
              <w:t xml:space="preserve">De </w:t>
            </w:r>
            <w:r w:rsidR="00F631F9" w:rsidRPr="003D7776">
              <w:rPr>
                <w:rFonts w:ascii="Times New Roman" w:hAnsi="Times New Roman" w:cs="Times New Roman"/>
                <w:sz w:val="24"/>
                <w:szCs w:val="24"/>
                <w:lang w:val="nl-NL"/>
              </w:rPr>
              <w:t>aanvragen</w:t>
            </w:r>
            <w:r w:rsidR="00912B0E" w:rsidRPr="003D7776">
              <w:rPr>
                <w:rFonts w:ascii="Times New Roman" w:hAnsi="Times New Roman" w:cs="Times New Roman"/>
                <w:sz w:val="24"/>
                <w:szCs w:val="24"/>
                <w:lang w:val="nl-NL"/>
              </w:rPr>
              <w:t xml:space="preserve"> tot </w:t>
            </w:r>
            <w:r w:rsidRPr="003D7776">
              <w:rPr>
                <w:rFonts w:ascii="Times New Roman" w:hAnsi="Times New Roman" w:cs="Times New Roman"/>
                <w:sz w:val="24"/>
                <w:szCs w:val="24"/>
                <w:lang w:val="nl-NL"/>
              </w:rPr>
              <w:t>erkenning worden onderzocht, na</w:t>
            </w:r>
            <w:r w:rsidR="00F631F9" w:rsidRPr="003D7776">
              <w:rPr>
                <w:rFonts w:ascii="Times New Roman" w:hAnsi="Times New Roman" w:cs="Times New Roman"/>
                <w:sz w:val="24"/>
                <w:szCs w:val="24"/>
                <w:lang w:val="nl-NL"/>
              </w:rPr>
              <w:t xml:space="preserve"> controle door</w:t>
            </w:r>
            <w:r w:rsidRPr="003D7776">
              <w:rPr>
                <w:rFonts w:ascii="Times New Roman" w:hAnsi="Times New Roman" w:cs="Times New Roman"/>
                <w:sz w:val="24"/>
                <w:szCs w:val="24"/>
                <w:lang w:val="nl-NL"/>
              </w:rPr>
              <w:t xml:space="preserve"> het secretariaat van de Federale Bemiddelingscommissie of </w:t>
            </w:r>
            <w:r w:rsidR="00CF1ADD" w:rsidRPr="003D7776">
              <w:rPr>
                <w:rFonts w:ascii="Times New Roman" w:hAnsi="Times New Roman" w:cs="Times New Roman"/>
                <w:sz w:val="24"/>
                <w:szCs w:val="24"/>
                <w:lang w:val="nl-NL"/>
              </w:rPr>
              <w:t>de dossiers</w:t>
            </w:r>
            <w:r w:rsidR="00912B0E" w:rsidRPr="003D7776">
              <w:rPr>
                <w:rFonts w:ascii="Times New Roman" w:hAnsi="Times New Roman" w:cs="Times New Roman"/>
                <w:sz w:val="24"/>
                <w:szCs w:val="24"/>
                <w:lang w:val="nl-NL"/>
              </w:rPr>
              <w:t xml:space="preserve"> </w:t>
            </w:r>
            <w:r w:rsidR="00F631F9" w:rsidRPr="003D7776">
              <w:rPr>
                <w:rFonts w:ascii="Times New Roman" w:hAnsi="Times New Roman" w:cs="Times New Roman"/>
                <w:sz w:val="24"/>
                <w:szCs w:val="24"/>
                <w:lang w:val="nl-NL"/>
              </w:rPr>
              <w:t>beantwoorden aan</w:t>
            </w:r>
            <w:r w:rsidRPr="003D7776">
              <w:rPr>
                <w:rFonts w:ascii="Times New Roman" w:hAnsi="Times New Roman" w:cs="Times New Roman"/>
                <w:sz w:val="24"/>
                <w:szCs w:val="24"/>
                <w:lang w:val="nl-NL"/>
              </w:rPr>
              <w:t xml:space="preserve"> de </w:t>
            </w:r>
            <w:r w:rsidR="00F631F9" w:rsidRPr="003D7776">
              <w:rPr>
                <w:rFonts w:ascii="Times New Roman" w:hAnsi="Times New Roman" w:cs="Times New Roman"/>
                <w:sz w:val="24"/>
                <w:szCs w:val="24"/>
                <w:lang w:val="nl-NL"/>
              </w:rPr>
              <w:t xml:space="preserve">vereisten van de </w:t>
            </w:r>
            <w:r w:rsidRPr="003D7776">
              <w:rPr>
                <w:rFonts w:ascii="Times New Roman" w:hAnsi="Times New Roman" w:cs="Times New Roman"/>
                <w:sz w:val="24"/>
                <w:szCs w:val="24"/>
                <w:lang w:val="nl-NL"/>
              </w:rPr>
              <w:t>artikel</w:t>
            </w:r>
            <w:r w:rsidR="00F631F9" w:rsidRPr="003D7776">
              <w:rPr>
                <w:rFonts w:ascii="Times New Roman" w:hAnsi="Times New Roman" w:cs="Times New Roman"/>
                <w:sz w:val="24"/>
                <w:szCs w:val="24"/>
                <w:lang w:val="nl-NL"/>
              </w:rPr>
              <w:t>en</w:t>
            </w:r>
            <w:r w:rsidRPr="003D7776">
              <w:rPr>
                <w:rFonts w:ascii="Times New Roman" w:hAnsi="Times New Roman" w:cs="Times New Roman"/>
                <w:sz w:val="24"/>
                <w:szCs w:val="24"/>
                <w:lang w:val="nl-NL"/>
              </w:rPr>
              <w:t xml:space="preserve"> 19 en 20. </w:t>
            </w:r>
          </w:p>
          <w:p w14:paraId="6C247E29" w14:textId="77777777" w:rsidR="007703F5" w:rsidRPr="003D7776" w:rsidRDefault="007703F5">
            <w:pPr>
              <w:pStyle w:val="PlainText"/>
              <w:spacing w:line="276" w:lineRule="auto"/>
              <w:jc w:val="both"/>
              <w:rPr>
                <w:rFonts w:ascii="Times New Roman" w:hAnsi="Times New Roman" w:cs="Times New Roman"/>
                <w:sz w:val="24"/>
                <w:szCs w:val="24"/>
              </w:rPr>
            </w:pPr>
          </w:p>
          <w:p w14:paraId="2B7C6386" w14:textId="47227AC0" w:rsidR="003D7776" w:rsidRPr="00FD00C3" w:rsidRDefault="00B722FD" w:rsidP="003D7776">
            <w:pPr>
              <w:jc w:val="both"/>
              <w:rPr>
                <w:color w:val="000000"/>
                <w:lang w:val="nl-BE" w:eastAsia="fr-FR"/>
              </w:rPr>
            </w:pPr>
            <w:r w:rsidRPr="003D7776">
              <w:rPr>
                <w:lang w:val="nl-BE"/>
              </w:rPr>
              <w:t xml:space="preserve">De </w:t>
            </w:r>
            <w:r w:rsidR="00F631F9" w:rsidRPr="003D7776">
              <w:rPr>
                <w:lang w:val="nl-BE"/>
              </w:rPr>
              <w:t>aanvragen</w:t>
            </w:r>
            <w:r w:rsidR="00912B0E" w:rsidRPr="003D7776">
              <w:rPr>
                <w:lang w:val="nl-BE"/>
              </w:rPr>
              <w:t xml:space="preserve"> tot </w:t>
            </w:r>
            <w:r w:rsidRPr="003D7776">
              <w:rPr>
                <w:lang w:val="nl-BE"/>
              </w:rPr>
              <w:t xml:space="preserve">erkenning worden </w:t>
            </w:r>
            <w:r w:rsidR="00F631F9" w:rsidRPr="003D7776">
              <w:rPr>
                <w:lang w:val="nl-BE"/>
              </w:rPr>
              <w:t xml:space="preserve">onderzocht </w:t>
            </w:r>
            <w:r w:rsidRPr="003D7776">
              <w:rPr>
                <w:lang w:val="nl-BE"/>
              </w:rPr>
              <w:t xml:space="preserve">door de Commissie voor de </w:t>
            </w:r>
            <w:r w:rsidR="00912B0E" w:rsidRPr="003D7776">
              <w:rPr>
                <w:lang w:val="nl-BE"/>
              </w:rPr>
              <w:t>E</w:t>
            </w:r>
            <w:r w:rsidRPr="003D7776">
              <w:rPr>
                <w:lang w:val="nl-BE"/>
              </w:rPr>
              <w:t xml:space="preserve">rkenning van </w:t>
            </w:r>
            <w:r w:rsidR="00912B0E" w:rsidRPr="003D7776">
              <w:rPr>
                <w:lang w:val="nl-BE"/>
              </w:rPr>
              <w:t>O</w:t>
            </w:r>
            <w:r w:rsidR="00A43713" w:rsidRPr="003D7776">
              <w:rPr>
                <w:lang w:val="nl-BE"/>
              </w:rPr>
              <w:t>pleidingen</w:t>
            </w:r>
            <w:r w:rsidR="00912B0E" w:rsidRPr="003D7776">
              <w:rPr>
                <w:lang w:val="nl-BE"/>
              </w:rPr>
              <w:t xml:space="preserve"> en Opleidingsinstanties</w:t>
            </w:r>
            <w:r w:rsidR="003D7776" w:rsidRPr="003D7776">
              <w:rPr>
                <w:lang w:val="nl-BE"/>
              </w:rPr>
              <w:t xml:space="preserve">, </w:t>
            </w:r>
            <w:r w:rsidR="003D7776" w:rsidRPr="00FD00C3">
              <w:rPr>
                <w:color w:val="000000"/>
                <w:lang w:val="nl-BE" w:eastAsia="fr-FR"/>
              </w:rPr>
              <w:t xml:space="preserve"> op zijn conformiteit met het reglement, hetgeen kan leiden </w:t>
            </w:r>
            <w:r w:rsidR="003D7776">
              <w:rPr>
                <w:color w:val="000000"/>
                <w:lang w:val="nl-BE" w:eastAsia="fr-FR"/>
              </w:rPr>
              <w:t>tot een voorstel tot aanpassing</w:t>
            </w:r>
            <w:r w:rsidR="003343CC">
              <w:rPr>
                <w:color w:val="000000"/>
                <w:lang w:val="nl-BE" w:eastAsia="fr-FR"/>
              </w:rPr>
              <w:t xml:space="preserve"> </w:t>
            </w:r>
            <w:r w:rsidR="003D7776" w:rsidRPr="00FD00C3">
              <w:rPr>
                <w:color w:val="000000"/>
                <w:lang w:val="nl-BE" w:eastAsia="fr-FR"/>
              </w:rPr>
              <w:t>van het voorgestelde programma.</w:t>
            </w:r>
          </w:p>
          <w:p w14:paraId="5E02C2E6" w14:textId="77777777" w:rsidR="003D7776" w:rsidRPr="00FD00C3" w:rsidRDefault="003D7776" w:rsidP="003D7776">
            <w:pPr>
              <w:ind w:left="708"/>
              <w:jc w:val="both"/>
              <w:rPr>
                <w:color w:val="000000"/>
                <w:lang w:val="nl-BE" w:eastAsia="fr-FR"/>
              </w:rPr>
            </w:pPr>
            <w:r w:rsidRPr="00FD00C3">
              <w:rPr>
                <w:color w:val="000000"/>
                <w:lang w:val="nl-BE" w:eastAsia="fr-FR"/>
              </w:rPr>
              <w:t> </w:t>
            </w:r>
          </w:p>
          <w:p w14:paraId="156A2FDC" w14:textId="7BDBABAA" w:rsidR="00943AF1" w:rsidRPr="003D7776" w:rsidRDefault="003D7776" w:rsidP="003D7776">
            <w:pPr>
              <w:jc w:val="both"/>
              <w:rPr>
                <w:lang w:val="nl-BE"/>
              </w:rPr>
            </w:pPr>
            <w:r>
              <w:rPr>
                <w:color w:val="000000"/>
                <w:lang w:val="nl-BE" w:eastAsia="fr-FR"/>
              </w:rPr>
              <w:t>D</w:t>
            </w:r>
            <w:r w:rsidRPr="00FD00C3">
              <w:rPr>
                <w:color w:val="000000"/>
                <w:lang w:val="nl-BE" w:eastAsia="fr-FR"/>
              </w:rPr>
              <w:t>e commissie beschikt tevens over een marginaal toetsingsrecht op basis van kennelijke onredelijkheid</w:t>
            </w:r>
            <w:r>
              <w:rPr>
                <w:color w:val="000000"/>
                <w:lang w:val="nl-BE" w:eastAsia="fr-FR"/>
              </w:rPr>
              <w:t>.</w:t>
            </w:r>
          </w:p>
          <w:p w14:paraId="25BACF7C" w14:textId="77777777" w:rsidR="00943AF1" w:rsidRPr="003D7776" w:rsidRDefault="00943AF1">
            <w:pPr>
              <w:pStyle w:val="PlainText"/>
              <w:spacing w:line="276" w:lineRule="auto"/>
              <w:jc w:val="both"/>
              <w:rPr>
                <w:rFonts w:ascii="Times New Roman" w:hAnsi="Times New Roman" w:cs="Times New Roman"/>
                <w:sz w:val="24"/>
                <w:szCs w:val="24"/>
              </w:rPr>
            </w:pPr>
          </w:p>
          <w:p w14:paraId="0AB6833E" w14:textId="2144F9A1" w:rsidR="00943AF1" w:rsidRPr="003D7776" w:rsidRDefault="00A43713">
            <w:pPr>
              <w:pStyle w:val="PlainText"/>
              <w:spacing w:line="276" w:lineRule="auto"/>
              <w:jc w:val="both"/>
              <w:rPr>
                <w:rFonts w:ascii="Times New Roman" w:hAnsi="Times New Roman" w:cs="Times New Roman"/>
                <w:sz w:val="24"/>
                <w:szCs w:val="24"/>
              </w:rPr>
            </w:pPr>
            <w:r w:rsidRPr="003D7776">
              <w:rPr>
                <w:rFonts w:ascii="Times New Roman" w:hAnsi="Times New Roman" w:cs="Times New Roman"/>
                <w:sz w:val="24"/>
                <w:szCs w:val="24"/>
              </w:rPr>
              <w:t xml:space="preserve">De Commissie voor de </w:t>
            </w:r>
            <w:r w:rsidR="00912B0E" w:rsidRPr="003D7776">
              <w:rPr>
                <w:rFonts w:ascii="Times New Roman" w:hAnsi="Times New Roman" w:cs="Times New Roman"/>
                <w:sz w:val="24"/>
                <w:szCs w:val="24"/>
              </w:rPr>
              <w:t>E</w:t>
            </w:r>
            <w:r w:rsidRPr="003D7776">
              <w:rPr>
                <w:rFonts w:ascii="Times New Roman" w:hAnsi="Times New Roman" w:cs="Times New Roman"/>
                <w:sz w:val="24"/>
                <w:szCs w:val="24"/>
              </w:rPr>
              <w:t xml:space="preserve">rkenning van </w:t>
            </w:r>
            <w:r w:rsidR="00912B0E" w:rsidRPr="003D7776">
              <w:rPr>
                <w:rFonts w:ascii="Times New Roman" w:hAnsi="Times New Roman" w:cs="Times New Roman"/>
                <w:sz w:val="24"/>
                <w:szCs w:val="24"/>
              </w:rPr>
              <w:t>O</w:t>
            </w:r>
            <w:r w:rsidRPr="003D7776">
              <w:rPr>
                <w:rFonts w:ascii="Times New Roman" w:hAnsi="Times New Roman" w:cs="Times New Roman"/>
                <w:sz w:val="24"/>
                <w:szCs w:val="24"/>
              </w:rPr>
              <w:t>pleidingen</w:t>
            </w:r>
            <w:r w:rsidR="00CF1ADD" w:rsidRPr="003D7776">
              <w:rPr>
                <w:rFonts w:ascii="Times New Roman" w:hAnsi="Times New Roman" w:cs="Times New Roman"/>
                <w:sz w:val="24"/>
                <w:szCs w:val="24"/>
              </w:rPr>
              <w:t xml:space="preserve"> en Opleidingsinstanties</w:t>
            </w:r>
            <w:r w:rsidRPr="003D7776">
              <w:rPr>
                <w:rFonts w:ascii="Times New Roman" w:hAnsi="Times New Roman" w:cs="Times New Roman"/>
                <w:sz w:val="24"/>
                <w:szCs w:val="24"/>
              </w:rPr>
              <w:t xml:space="preserve"> kan aanvullende informatie opvragen en de </w:t>
            </w:r>
            <w:r w:rsidR="00F631F9" w:rsidRPr="003D7776">
              <w:rPr>
                <w:rFonts w:ascii="Times New Roman" w:hAnsi="Times New Roman" w:cs="Times New Roman"/>
                <w:sz w:val="24"/>
                <w:szCs w:val="24"/>
              </w:rPr>
              <w:t xml:space="preserve">vertegenwoordiger </w:t>
            </w:r>
            <w:r w:rsidRPr="003D7776">
              <w:rPr>
                <w:rFonts w:ascii="Times New Roman" w:hAnsi="Times New Roman" w:cs="Times New Roman"/>
                <w:sz w:val="24"/>
                <w:szCs w:val="24"/>
              </w:rPr>
              <w:t>van de opleidingsinstantie uitnodigen om gehoord te worden.</w:t>
            </w:r>
          </w:p>
          <w:p w14:paraId="16D5A809" w14:textId="77777777" w:rsidR="00943AF1" w:rsidRPr="003D7776" w:rsidRDefault="00943AF1">
            <w:pPr>
              <w:pStyle w:val="PlainText"/>
              <w:spacing w:line="276" w:lineRule="auto"/>
              <w:jc w:val="both"/>
              <w:rPr>
                <w:rFonts w:ascii="Times New Roman" w:hAnsi="Times New Roman" w:cs="Times New Roman"/>
                <w:sz w:val="24"/>
                <w:szCs w:val="24"/>
              </w:rPr>
            </w:pPr>
          </w:p>
          <w:p w14:paraId="1D9C11D3" w14:textId="13E669E7" w:rsidR="00943AF1" w:rsidRPr="003D7776" w:rsidRDefault="00A43713">
            <w:pPr>
              <w:pStyle w:val="PlainText"/>
              <w:spacing w:line="276" w:lineRule="auto"/>
              <w:jc w:val="both"/>
              <w:rPr>
                <w:rFonts w:ascii="Times New Roman" w:hAnsi="Times New Roman" w:cs="Times New Roman"/>
                <w:sz w:val="24"/>
                <w:szCs w:val="24"/>
                <w:lang w:val="nl-NL"/>
              </w:rPr>
            </w:pPr>
            <w:r w:rsidRPr="003D7776">
              <w:rPr>
                <w:rFonts w:ascii="Times New Roman" w:hAnsi="Times New Roman" w:cs="Times New Roman"/>
                <w:sz w:val="24"/>
                <w:szCs w:val="24"/>
                <w:lang w:val="nl-NL"/>
              </w:rPr>
              <w:t xml:space="preserve">De </w:t>
            </w:r>
            <w:r w:rsidR="00912B0E" w:rsidRPr="003D7776">
              <w:rPr>
                <w:rFonts w:ascii="Times New Roman" w:hAnsi="Times New Roman" w:cs="Times New Roman"/>
                <w:sz w:val="24"/>
                <w:szCs w:val="24"/>
                <w:lang w:val="nl-NL"/>
              </w:rPr>
              <w:t>C</w:t>
            </w:r>
            <w:r w:rsidRPr="003D7776">
              <w:rPr>
                <w:rFonts w:ascii="Times New Roman" w:hAnsi="Times New Roman" w:cs="Times New Roman"/>
                <w:sz w:val="24"/>
                <w:szCs w:val="24"/>
                <w:lang w:val="nl-NL"/>
              </w:rPr>
              <w:t xml:space="preserve">ommissie voor de </w:t>
            </w:r>
            <w:r w:rsidR="00912B0E" w:rsidRPr="003D7776">
              <w:rPr>
                <w:rFonts w:ascii="Times New Roman" w:hAnsi="Times New Roman" w:cs="Times New Roman"/>
                <w:sz w:val="24"/>
                <w:szCs w:val="24"/>
                <w:lang w:val="nl-NL"/>
              </w:rPr>
              <w:t>E</w:t>
            </w:r>
            <w:r w:rsidRPr="003D7776">
              <w:rPr>
                <w:rFonts w:ascii="Times New Roman" w:hAnsi="Times New Roman" w:cs="Times New Roman"/>
                <w:sz w:val="24"/>
                <w:szCs w:val="24"/>
                <w:lang w:val="nl-NL"/>
              </w:rPr>
              <w:t xml:space="preserve">rkenning van </w:t>
            </w:r>
            <w:r w:rsidR="00912B0E" w:rsidRPr="003D7776">
              <w:rPr>
                <w:rFonts w:ascii="Times New Roman" w:hAnsi="Times New Roman" w:cs="Times New Roman"/>
                <w:sz w:val="24"/>
                <w:szCs w:val="24"/>
                <w:lang w:val="nl-NL"/>
              </w:rPr>
              <w:t>O</w:t>
            </w:r>
            <w:r w:rsidRPr="003D7776">
              <w:rPr>
                <w:rFonts w:ascii="Times New Roman" w:hAnsi="Times New Roman" w:cs="Times New Roman"/>
                <w:sz w:val="24"/>
                <w:szCs w:val="24"/>
                <w:lang w:val="nl-NL"/>
              </w:rPr>
              <w:t>pleidingen</w:t>
            </w:r>
            <w:r w:rsidR="00CF1ADD" w:rsidRPr="003D7776">
              <w:rPr>
                <w:rFonts w:ascii="Times New Roman" w:hAnsi="Times New Roman" w:cs="Times New Roman"/>
                <w:sz w:val="24"/>
                <w:szCs w:val="24"/>
                <w:lang w:val="nl-NL"/>
              </w:rPr>
              <w:t xml:space="preserve"> en Opleidingsinstanties</w:t>
            </w:r>
            <w:r w:rsidRPr="003D7776">
              <w:rPr>
                <w:rFonts w:ascii="Times New Roman" w:hAnsi="Times New Roman" w:cs="Times New Roman"/>
                <w:sz w:val="24"/>
                <w:szCs w:val="24"/>
                <w:lang w:val="nl-NL"/>
              </w:rPr>
              <w:t xml:space="preserve"> </w:t>
            </w:r>
            <w:r w:rsidR="00F631F9" w:rsidRPr="003D7776">
              <w:rPr>
                <w:rFonts w:ascii="Times New Roman" w:hAnsi="Times New Roman" w:cs="Times New Roman"/>
                <w:sz w:val="24"/>
                <w:szCs w:val="24"/>
                <w:lang w:val="nl-NL"/>
              </w:rPr>
              <w:t xml:space="preserve">verstrekt </w:t>
            </w:r>
            <w:r w:rsidRPr="003D7776">
              <w:rPr>
                <w:rFonts w:ascii="Times New Roman" w:hAnsi="Times New Roman" w:cs="Times New Roman"/>
                <w:sz w:val="24"/>
                <w:szCs w:val="24"/>
                <w:lang w:val="nl-NL"/>
              </w:rPr>
              <w:t xml:space="preserve">een gemotiveerd advies aan het Bureau van de Federale Bemiddelingscommissie. </w:t>
            </w:r>
          </w:p>
          <w:p w14:paraId="07649A1B" w14:textId="77777777" w:rsidR="00943AF1" w:rsidRPr="003D7776" w:rsidRDefault="00943AF1">
            <w:pPr>
              <w:pStyle w:val="PlainText"/>
              <w:spacing w:line="276" w:lineRule="auto"/>
              <w:jc w:val="both"/>
              <w:rPr>
                <w:rFonts w:ascii="Times New Roman" w:hAnsi="Times New Roman" w:cs="Times New Roman"/>
                <w:sz w:val="24"/>
                <w:szCs w:val="24"/>
                <w:lang w:val="nl-NL"/>
              </w:rPr>
            </w:pPr>
          </w:p>
          <w:p w14:paraId="306245E8" w14:textId="28FB881D" w:rsidR="00961052" w:rsidRPr="003D7776" w:rsidRDefault="00A43713">
            <w:pPr>
              <w:pStyle w:val="PlainText"/>
              <w:spacing w:line="276" w:lineRule="auto"/>
              <w:jc w:val="both"/>
              <w:outlineLvl w:val="0"/>
              <w:rPr>
                <w:rFonts w:ascii="Times New Roman" w:hAnsi="Times New Roman" w:cs="Times New Roman"/>
                <w:sz w:val="24"/>
                <w:szCs w:val="24"/>
                <w:lang w:val="nl-NL"/>
              </w:rPr>
            </w:pPr>
            <w:r w:rsidRPr="003D7776">
              <w:rPr>
                <w:rFonts w:ascii="Times New Roman" w:hAnsi="Times New Roman" w:cs="Times New Roman"/>
                <w:sz w:val="24"/>
                <w:szCs w:val="24"/>
                <w:lang w:val="nl-NL"/>
              </w:rPr>
              <w:t xml:space="preserve">Het Bureau neemt een gemotiveerde beslissing. </w:t>
            </w:r>
          </w:p>
          <w:p w14:paraId="30D39FC8" w14:textId="77777777" w:rsidR="00EE3EFF" w:rsidRPr="003D7776" w:rsidRDefault="00943AF1" w:rsidP="00EE3EFF">
            <w:pPr>
              <w:pStyle w:val="PlainText"/>
              <w:spacing w:line="276" w:lineRule="auto"/>
              <w:jc w:val="both"/>
              <w:rPr>
                <w:b/>
                <w:sz w:val="24"/>
                <w:szCs w:val="24"/>
                <w:lang w:val="nl-NL"/>
              </w:rPr>
            </w:pPr>
            <w:r w:rsidRPr="003D7776">
              <w:rPr>
                <w:sz w:val="24"/>
                <w:szCs w:val="24"/>
                <w:lang w:val="nl-NL"/>
              </w:rPr>
              <w:br w:type="page"/>
            </w:r>
          </w:p>
          <w:p w14:paraId="16BA3F65" w14:textId="77777777" w:rsidR="00EE3EFF" w:rsidRDefault="00EE3EFF" w:rsidP="00EE3EFF">
            <w:pPr>
              <w:pStyle w:val="PlainText"/>
              <w:spacing w:line="276" w:lineRule="auto"/>
              <w:jc w:val="both"/>
              <w:rPr>
                <w:rFonts w:ascii="Times New Roman" w:hAnsi="Times New Roman" w:cs="Times New Roman"/>
                <w:sz w:val="24"/>
                <w:szCs w:val="24"/>
                <w:lang w:val="nl-NL"/>
              </w:rPr>
            </w:pPr>
          </w:p>
          <w:p w14:paraId="65395546" w14:textId="77777777" w:rsidR="002500BB" w:rsidRDefault="002500BB" w:rsidP="00EE3EFF">
            <w:pPr>
              <w:pStyle w:val="PlainText"/>
              <w:spacing w:line="276" w:lineRule="auto"/>
              <w:jc w:val="both"/>
              <w:rPr>
                <w:rFonts w:ascii="Times New Roman" w:hAnsi="Times New Roman" w:cs="Times New Roman"/>
                <w:sz w:val="24"/>
                <w:szCs w:val="24"/>
                <w:lang w:val="nl-NL"/>
              </w:rPr>
            </w:pPr>
          </w:p>
          <w:p w14:paraId="75F9483D" w14:textId="41A5780C" w:rsidR="00943AF1" w:rsidRPr="005645A2" w:rsidRDefault="00943AF1" w:rsidP="00EE3EFF">
            <w:pPr>
              <w:pStyle w:val="PlainText"/>
              <w:spacing w:line="276" w:lineRule="auto"/>
              <w:jc w:val="both"/>
              <w:rPr>
                <w:rFonts w:ascii="Times New Roman" w:hAnsi="Times New Roman" w:cs="Times New Roman"/>
                <w:b/>
                <w:sz w:val="24"/>
                <w:szCs w:val="24"/>
                <w:lang w:val="nl-NL"/>
              </w:rPr>
            </w:pPr>
            <w:r w:rsidRPr="005645A2">
              <w:rPr>
                <w:rFonts w:ascii="Times New Roman" w:hAnsi="Times New Roman" w:cs="Times New Roman"/>
                <w:b/>
                <w:sz w:val="24"/>
                <w:szCs w:val="24"/>
                <w:lang w:val="nl-NL"/>
              </w:rPr>
              <w:lastRenderedPageBreak/>
              <w:t>Art</w:t>
            </w:r>
            <w:r w:rsidR="00A43713" w:rsidRPr="005645A2">
              <w:rPr>
                <w:rFonts w:ascii="Times New Roman" w:hAnsi="Times New Roman" w:cs="Times New Roman"/>
                <w:b/>
                <w:sz w:val="24"/>
                <w:szCs w:val="24"/>
                <w:lang w:val="nl-NL"/>
              </w:rPr>
              <w:t xml:space="preserve">ikel </w:t>
            </w:r>
            <w:r w:rsidR="00F224CB" w:rsidRPr="005645A2">
              <w:rPr>
                <w:rFonts w:ascii="Times New Roman" w:hAnsi="Times New Roman" w:cs="Times New Roman"/>
                <w:b/>
                <w:sz w:val="24"/>
                <w:szCs w:val="24"/>
                <w:lang w:val="nl-NL"/>
              </w:rPr>
              <w:t>2</w:t>
            </w:r>
            <w:r w:rsidR="001C0C97" w:rsidRPr="005645A2">
              <w:rPr>
                <w:rFonts w:ascii="Times New Roman" w:hAnsi="Times New Roman" w:cs="Times New Roman"/>
                <w:b/>
                <w:sz w:val="24"/>
                <w:szCs w:val="24"/>
                <w:lang w:val="nl-NL"/>
              </w:rPr>
              <w:t>2</w:t>
            </w:r>
          </w:p>
          <w:p w14:paraId="77553C7A" w14:textId="77777777" w:rsidR="00943AF1" w:rsidRPr="005645A2" w:rsidRDefault="00943AF1">
            <w:pPr>
              <w:pStyle w:val="PlainText"/>
              <w:spacing w:line="276" w:lineRule="auto"/>
              <w:jc w:val="both"/>
              <w:rPr>
                <w:rFonts w:ascii="Times New Roman" w:hAnsi="Times New Roman" w:cs="Times New Roman"/>
                <w:sz w:val="24"/>
                <w:szCs w:val="24"/>
                <w:lang w:val="nl-NL"/>
              </w:rPr>
            </w:pPr>
          </w:p>
          <w:p w14:paraId="0A485F44" w14:textId="6E6714DE" w:rsidR="00A43713" w:rsidRPr="005645A2" w:rsidRDefault="00A43713">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De opleidingsinstantie</w:t>
            </w:r>
            <w:r w:rsidR="00912B0E">
              <w:rPr>
                <w:rFonts w:ascii="Times New Roman" w:hAnsi="Times New Roman" w:cs="Times New Roman"/>
                <w:sz w:val="24"/>
                <w:szCs w:val="24"/>
                <w:lang w:val="nl-NL"/>
              </w:rPr>
              <w:t xml:space="preserve"> </w:t>
            </w:r>
            <w:r w:rsidR="00F631F9">
              <w:rPr>
                <w:rFonts w:ascii="Times New Roman" w:hAnsi="Times New Roman" w:cs="Times New Roman"/>
                <w:sz w:val="24"/>
                <w:szCs w:val="24"/>
                <w:lang w:val="nl-NL"/>
              </w:rPr>
              <w:t>erkend</w:t>
            </w:r>
            <w:r w:rsidR="00912B0E">
              <w:rPr>
                <w:rFonts w:ascii="Times New Roman" w:hAnsi="Times New Roman" w:cs="Times New Roman"/>
                <w:sz w:val="24"/>
                <w:szCs w:val="24"/>
                <w:lang w:val="nl-NL"/>
              </w:rPr>
              <w:t xml:space="preserve"> als opleidingscentrum </w:t>
            </w:r>
            <w:r w:rsidRPr="005645A2">
              <w:rPr>
                <w:rFonts w:ascii="Times New Roman" w:hAnsi="Times New Roman" w:cs="Times New Roman"/>
                <w:sz w:val="24"/>
                <w:szCs w:val="24"/>
                <w:lang w:val="nl-NL"/>
              </w:rPr>
              <w:t xml:space="preserve"> </w:t>
            </w:r>
            <w:r w:rsidR="00912B0E">
              <w:rPr>
                <w:rFonts w:ascii="Times New Roman" w:hAnsi="Times New Roman" w:cs="Times New Roman"/>
                <w:sz w:val="24"/>
                <w:szCs w:val="24"/>
                <w:lang w:val="nl-NL"/>
              </w:rPr>
              <w:t xml:space="preserve">legt </w:t>
            </w:r>
            <w:r w:rsidR="00F631F9" w:rsidRPr="006C227F">
              <w:rPr>
                <w:rFonts w:ascii="Times New Roman" w:hAnsi="Times New Roman" w:cs="Times New Roman"/>
                <w:sz w:val="24"/>
                <w:szCs w:val="24"/>
                <w:lang w:val="nl-NL"/>
              </w:rPr>
              <w:t>elke</w:t>
            </w:r>
            <w:r w:rsidR="00912B0E" w:rsidRPr="006C227F">
              <w:rPr>
                <w:rFonts w:ascii="Times New Roman" w:hAnsi="Times New Roman" w:cs="Times New Roman"/>
                <w:sz w:val="24"/>
                <w:szCs w:val="24"/>
                <w:lang w:val="nl-NL"/>
              </w:rPr>
              <w:t xml:space="preserve"> </w:t>
            </w:r>
            <w:r w:rsidR="007B633E" w:rsidRPr="006C227F">
              <w:rPr>
                <w:rFonts w:ascii="Times New Roman" w:hAnsi="Times New Roman" w:cs="Times New Roman"/>
                <w:sz w:val="24"/>
                <w:szCs w:val="24"/>
                <w:lang w:val="nl-NL"/>
              </w:rPr>
              <w:t>vier</w:t>
            </w:r>
            <w:r w:rsidRPr="006C227F">
              <w:rPr>
                <w:rFonts w:ascii="Times New Roman" w:hAnsi="Times New Roman" w:cs="Times New Roman"/>
                <w:sz w:val="24"/>
                <w:szCs w:val="24"/>
                <w:lang w:val="nl-NL"/>
              </w:rPr>
              <w:t xml:space="preserve"> jaar een verslag</w:t>
            </w:r>
            <w:r w:rsidRPr="005645A2">
              <w:rPr>
                <w:rFonts w:ascii="Times New Roman" w:hAnsi="Times New Roman" w:cs="Times New Roman"/>
                <w:sz w:val="24"/>
                <w:szCs w:val="24"/>
                <w:lang w:val="nl-NL"/>
              </w:rPr>
              <w:t xml:space="preserve"> neer </w:t>
            </w:r>
            <w:r w:rsidR="00CF1ADD">
              <w:rPr>
                <w:rFonts w:ascii="Times New Roman" w:hAnsi="Times New Roman" w:cs="Times New Roman"/>
                <w:sz w:val="24"/>
                <w:szCs w:val="24"/>
                <w:lang w:val="nl-NL"/>
              </w:rPr>
              <w:t xml:space="preserve">bij de Federale Bemiddelingscommissie </w:t>
            </w:r>
            <w:r w:rsidR="00912B0E">
              <w:rPr>
                <w:rFonts w:ascii="Times New Roman" w:hAnsi="Times New Roman" w:cs="Times New Roman"/>
                <w:sz w:val="24"/>
                <w:szCs w:val="24"/>
                <w:lang w:val="nl-NL"/>
              </w:rPr>
              <w:t>met vermelding van</w:t>
            </w:r>
            <w:r w:rsidRPr="005645A2">
              <w:rPr>
                <w:rFonts w:ascii="Times New Roman" w:hAnsi="Times New Roman" w:cs="Times New Roman"/>
                <w:sz w:val="24"/>
                <w:szCs w:val="24"/>
                <w:lang w:val="nl-NL"/>
              </w:rPr>
              <w:t xml:space="preserve"> alle </w:t>
            </w:r>
            <w:r w:rsidR="00F631F9">
              <w:rPr>
                <w:rFonts w:ascii="Times New Roman" w:hAnsi="Times New Roman" w:cs="Times New Roman"/>
                <w:sz w:val="24"/>
                <w:szCs w:val="24"/>
                <w:lang w:val="nl-NL"/>
              </w:rPr>
              <w:t xml:space="preserve">opleidingen </w:t>
            </w:r>
            <w:r w:rsidRPr="005645A2">
              <w:rPr>
                <w:rFonts w:ascii="Times New Roman" w:hAnsi="Times New Roman" w:cs="Times New Roman"/>
                <w:sz w:val="24"/>
                <w:szCs w:val="24"/>
                <w:lang w:val="nl-NL"/>
              </w:rPr>
              <w:t xml:space="preserve">die </w:t>
            </w:r>
            <w:r w:rsidR="00F631F9">
              <w:rPr>
                <w:rFonts w:ascii="Times New Roman" w:hAnsi="Times New Roman" w:cs="Times New Roman"/>
                <w:sz w:val="24"/>
                <w:szCs w:val="24"/>
                <w:lang w:val="nl-NL"/>
              </w:rPr>
              <w:t>men</w:t>
            </w:r>
            <w:r w:rsidR="00912B0E">
              <w:rPr>
                <w:rFonts w:ascii="Times New Roman" w:hAnsi="Times New Roman" w:cs="Times New Roman"/>
                <w:sz w:val="24"/>
                <w:szCs w:val="24"/>
                <w:lang w:val="nl-NL"/>
              </w:rPr>
              <w:t xml:space="preserve"> heeft </w:t>
            </w:r>
            <w:r w:rsidRPr="005645A2">
              <w:rPr>
                <w:rFonts w:ascii="Times New Roman" w:hAnsi="Times New Roman" w:cs="Times New Roman"/>
                <w:sz w:val="24"/>
                <w:szCs w:val="24"/>
                <w:lang w:val="nl-NL"/>
              </w:rPr>
              <w:t xml:space="preserve">georganiseerd, op straffe van </w:t>
            </w:r>
            <w:r w:rsidR="00F631F9">
              <w:rPr>
                <w:rFonts w:ascii="Times New Roman" w:hAnsi="Times New Roman" w:cs="Times New Roman"/>
                <w:sz w:val="24"/>
                <w:szCs w:val="24"/>
                <w:lang w:val="nl-NL"/>
              </w:rPr>
              <w:t xml:space="preserve">intrekking </w:t>
            </w:r>
            <w:r w:rsidRPr="005645A2">
              <w:rPr>
                <w:rFonts w:ascii="Times New Roman" w:hAnsi="Times New Roman" w:cs="Times New Roman"/>
                <w:sz w:val="24"/>
                <w:szCs w:val="24"/>
                <w:lang w:val="nl-NL"/>
              </w:rPr>
              <w:t>van de erkenning als vormingscentr</w:t>
            </w:r>
            <w:r w:rsidR="00912B0E">
              <w:rPr>
                <w:rFonts w:ascii="Times New Roman" w:hAnsi="Times New Roman" w:cs="Times New Roman"/>
                <w:sz w:val="24"/>
                <w:szCs w:val="24"/>
                <w:lang w:val="nl-NL"/>
              </w:rPr>
              <w:t>um</w:t>
            </w:r>
            <w:r w:rsidRPr="005645A2">
              <w:rPr>
                <w:rFonts w:ascii="Times New Roman" w:hAnsi="Times New Roman" w:cs="Times New Roman"/>
                <w:sz w:val="24"/>
                <w:szCs w:val="24"/>
                <w:lang w:val="nl-NL"/>
              </w:rPr>
              <w:t xml:space="preserve">. </w:t>
            </w:r>
          </w:p>
          <w:p w14:paraId="46DAB6A6" w14:textId="6F0D9FCE" w:rsidR="00A43713" w:rsidRPr="005645A2" w:rsidRDefault="00782B3E">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Om </w:t>
            </w:r>
            <w:r w:rsidR="00F631F9">
              <w:rPr>
                <w:rFonts w:ascii="Times New Roman" w:hAnsi="Times New Roman" w:cs="Times New Roman"/>
                <w:sz w:val="24"/>
                <w:szCs w:val="24"/>
              </w:rPr>
              <w:t xml:space="preserve">zijn </w:t>
            </w:r>
            <w:r>
              <w:rPr>
                <w:rFonts w:ascii="Times New Roman" w:hAnsi="Times New Roman" w:cs="Times New Roman"/>
                <w:sz w:val="24"/>
                <w:szCs w:val="24"/>
              </w:rPr>
              <w:t xml:space="preserve">erkenning te behouden </w:t>
            </w:r>
            <w:r w:rsidR="00F631F9">
              <w:rPr>
                <w:rFonts w:ascii="Times New Roman" w:hAnsi="Times New Roman" w:cs="Times New Roman"/>
                <w:sz w:val="24"/>
                <w:szCs w:val="24"/>
              </w:rPr>
              <w:t xml:space="preserve">moet </w:t>
            </w:r>
            <w:r>
              <w:rPr>
                <w:rFonts w:ascii="Times New Roman" w:hAnsi="Times New Roman" w:cs="Times New Roman"/>
                <w:sz w:val="24"/>
                <w:szCs w:val="24"/>
              </w:rPr>
              <w:t>elk</w:t>
            </w:r>
            <w:r w:rsidR="00A43713" w:rsidRPr="005645A2">
              <w:rPr>
                <w:rFonts w:ascii="Times New Roman" w:hAnsi="Times New Roman" w:cs="Times New Roman"/>
                <w:sz w:val="24"/>
                <w:szCs w:val="24"/>
              </w:rPr>
              <w:t xml:space="preserve"> erkend vormingscentr</w:t>
            </w:r>
            <w:r>
              <w:rPr>
                <w:rFonts w:ascii="Times New Roman" w:hAnsi="Times New Roman" w:cs="Times New Roman"/>
                <w:sz w:val="24"/>
                <w:szCs w:val="24"/>
              </w:rPr>
              <w:t>um</w:t>
            </w:r>
            <w:r w:rsidR="00A43713" w:rsidRPr="005645A2">
              <w:rPr>
                <w:rFonts w:ascii="Times New Roman" w:hAnsi="Times New Roman" w:cs="Times New Roman"/>
                <w:sz w:val="24"/>
                <w:szCs w:val="24"/>
              </w:rPr>
              <w:t xml:space="preserve"> </w:t>
            </w:r>
            <w:r>
              <w:rPr>
                <w:rFonts w:ascii="Times New Roman" w:hAnsi="Times New Roman" w:cs="Times New Roman"/>
                <w:sz w:val="24"/>
                <w:szCs w:val="24"/>
              </w:rPr>
              <w:t xml:space="preserve"> om de twee jaar </w:t>
            </w:r>
            <w:r w:rsidR="00A43713" w:rsidRPr="005645A2">
              <w:rPr>
                <w:rFonts w:ascii="Times New Roman" w:hAnsi="Times New Roman" w:cs="Times New Roman"/>
                <w:sz w:val="24"/>
                <w:szCs w:val="24"/>
              </w:rPr>
              <w:t xml:space="preserve">minstens één basisopleiding en één specialisatie opleiding </w:t>
            </w:r>
            <w:r>
              <w:rPr>
                <w:rFonts w:ascii="Times New Roman" w:hAnsi="Times New Roman" w:cs="Times New Roman"/>
                <w:sz w:val="24"/>
                <w:szCs w:val="24"/>
              </w:rPr>
              <w:t xml:space="preserve">organiseren. </w:t>
            </w:r>
          </w:p>
          <w:p w14:paraId="79445A04" w14:textId="77777777" w:rsidR="00943AF1" w:rsidRPr="005645A2" w:rsidRDefault="00943AF1">
            <w:pPr>
              <w:pStyle w:val="PlainText"/>
              <w:spacing w:line="276" w:lineRule="auto"/>
              <w:jc w:val="both"/>
              <w:rPr>
                <w:rFonts w:ascii="Times New Roman" w:hAnsi="Times New Roman" w:cs="Times New Roman"/>
                <w:sz w:val="24"/>
                <w:szCs w:val="24"/>
              </w:rPr>
            </w:pPr>
          </w:p>
          <w:p w14:paraId="447D4F74" w14:textId="28CC0C11" w:rsidR="00A43713" w:rsidRPr="005645A2" w:rsidRDefault="00F631F9">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5645A2">
              <w:rPr>
                <w:rFonts w:ascii="Times New Roman" w:hAnsi="Times New Roman" w:cs="Times New Roman"/>
                <w:sz w:val="24"/>
                <w:szCs w:val="24"/>
              </w:rPr>
              <w:t>e Federale Bemiddelingscommissie</w:t>
            </w:r>
            <w:r>
              <w:rPr>
                <w:rFonts w:ascii="Times New Roman" w:hAnsi="Times New Roman" w:cs="Times New Roman"/>
                <w:sz w:val="24"/>
                <w:szCs w:val="24"/>
              </w:rPr>
              <w:t xml:space="preserve"> publiceert d</w:t>
            </w:r>
            <w:r w:rsidR="00154F5D">
              <w:rPr>
                <w:rFonts w:ascii="Times New Roman" w:hAnsi="Times New Roman" w:cs="Times New Roman"/>
                <w:sz w:val="24"/>
                <w:szCs w:val="24"/>
              </w:rPr>
              <w:t>e gegevens van a</w:t>
            </w:r>
            <w:r w:rsidR="00A43713" w:rsidRPr="005645A2">
              <w:rPr>
                <w:rFonts w:ascii="Times New Roman" w:hAnsi="Times New Roman" w:cs="Times New Roman"/>
                <w:sz w:val="24"/>
                <w:szCs w:val="24"/>
              </w:rPr>
              <w:t xml:space="preserve">lle erkende vormingscentra op </w:t>
            </w:r>
            <w:r>
              <w:rPr>
                <w:rFonts w:ascii="Times New Roman" w:hAnsi="Times New Roman" w:cs="Times New Roman"/>
                <w:sz w:val="24"/>
                <w:szCs w:val="24"/>
              </w:rPr>
              <w:t>zijn</w:t>
            </w:r>
            <w:r w:rsidR="00A43713" w:rsidRPr="005645A2">
              <w:rPr>
                <w:rFonts w:ascii="Times New Roman" w:hAnsi="Times New Roman" w:cs="Times New Roman"/>
                <w:sz w:val="24"/>
                <w:szCs w:val="24"/>
              </w:rPr>
              <w:t xml:space="preserve"> website</w:t>
            </w:r>
            <w:r>
              <w:rPr>
                <w:rFonts w:ascii="Times New Roman" w:hAnsi="Times New Roman" w:cs="Times New Roman"/>
                <w:sz w:val="24"/>
                <w:szCs w:val="24"/>
              </w:rPr>
              <w:t>.</w:t>
            </w:r>
          </w:p>
          <w:p w14:paraId="453171A4" w14:textId="77777777" w:rsidR="00943AF1" w:rsidRPr="005645A2" w:rsidRDefault="00943AF1">
            <w:pPr>
              <w:pStyle w:val="PlainText"/>
              <w:spacing w:line="276" w:lineRule="auto"/>
              <w:jc w:val="both"/>
              <w:rPr>
                <w:rFonts w:ascii="Times New Roman" w:hAnsi="Times New Roman" w:cs="Times New Roman"/>
                <w:sz w:val="24"/>
                <w:szCs w:val="24"/>
              </w:rPr>
            </w:pPr>
          </w:p>
          <w:p w14:paraId="14E17241" w14:textId="71E4A763" w:rsidR="00943AF1" w:rsidRPr="005645A2" w:rsidRDefault="00943AF1">
            <w:pPr>
              <w:pStyle w:val="PlainText"/>
              <w:spacing w:line="276" w:lineRule="auto"/>
              <w:jc w:val="both"/>
              <w:outlineLvl w:val="0"/>
              <w:rPr>
                <w:rFonts w:ascii="Times New Roman" w:hAnsi="Times New Roman" w:cs="Times New Roman"/>
                <w:b/>
                <w:sz w:val="24"/>
                <w:szCs w:val="24"/>
              </w:rPr>
            </w:pPr>
            <w:r w:rsidRPr="005645A2">
              <w:rPr>
                <w:rFonts w:ascii="Times New Roman" w:hAnsi="Times New Roman" w:cs="Times New Roman"/>
                <w:b/>
                <w:sz w:val="24"/>
                <w:szCs w:val="24"/>
              </w:rPr>
              <w:t>A</w:t>
            </w:r>
            <w:r w:rsidR="00986ACC" w:rsidRPr="005645A2">
              <w:rPr>
                <w:rFonts w:ascii="Times New Roman" w:hAnsi="Times New Roman" w:cs="Times New Roman"/>
                <w:b/>
                <w:sz w:val="24"/>
                <w:szCs w:val="24"/>
              </w:rPr>
              <w:t>rtikel</w:t>
            </w:r>
            <w:r w:rsidRPr="005645A2">
              <w:rPr>
                <w:rFonts w:ascii="Times New Roman" w:hAnsi="Times New Roman" w:cs="Times New Roman"/>
                <w:b/>
                <w:sz w:val="24"/>
                <w:szCs w:val="24"/>
              </w:rPr>
              <w:t xml:space="preserve"> 2</w:t>
            </w:r>
            <w:r w:rsidR="001C0C97" w:rsidRPr="005645A2">
              <w:rPr>
                <w:rFonts w:ascii="Times New Roman" w:hAnsi="Times New Roman" w:cs="Times New Roman"/>
                <w:b/>
                <w:sz w:val="24"/>
                <w:szCs w:val="24"/>
              </w:rPr>
              <w:t>3</w:t>
            </w:r>
          </w:p>
          <w:p w14:paraId="27E8DAA4" w14:textId="77777777" w:rsidR="00943AF1" w:rsidRPr="005645A2" w:rsidRDefault="00943AF1">
            <w:pPr>
              <w:pStyle w:val="PlainText"/>
              <w:spacing w:line="276" w:lineRule="auto"/>
              <w:jc w:val="both"/>
              <w:rPr>
                <w:rFonts w:ascii="Times New Roman" w:hAnsi="Times New Roman" w:cs="Times New Roman"/>
                <w:sz w:val="24"/>
                <w:szCs w:val="24"/>
              </w:rPr>
            </w:pPr>
          </w:p>
          <w:p w14:paraId="2B1893CE" w14:textId="42C84ECF" w:rsidR="00943AF1" w:rsidRPr="005645A2" w:rsidRDefault="00F631F9">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Het Bureau kan, n</w:t>
            </w:r>
            <w:r w:rsidR="00154F5D">
              <w:rPr>
                <w:rFonts w:ascii="Times New Roman" w:hAnsi="Times New Roman" w:cs="Times New Roman"/>
                <w:sz w:val="24"/>
                <w:szCs w:val="24"/>
              </w:rPr>
              <w:t>aar aanleiding van een klacht of op eigen initiatief</w:t>
            </w:r>
            <w:r w:rsidR="00CF1ADD">
              <w:rPr>
                <w:rFonts w:ascii="Times New Roman" w:hAnsi="Times New Roman" w:cs="Times New Roman"/>
                <w:sz w:val="24"/>
                <w:szCs w:val="24"/>
              </w:rPr>
              <w:t>,</w:t>
            </w:r>
            <w:r>
              <w:rPr>
                <w:rFonts w:ascii="Times New Roman" w:hAnsi="Times New Roman" w:cs="Times New Roman"/>
                <w:sz w:val="24"/>
                <w:szCs w:val="24"/>
              </w:rPr>
              <w:t xml:space="preserve">  na </w:t>
            </w:r>
            <w:r w:rsidR="00A43713" w:rsidRPr="005645A2">
              <w:rPr>
                <w:rFonts w:ascii="Times New Roman" w:hAnsi="Times New Roman" w:cs="Times New Roman"/>
                <w:sz w:val="24"/>
                <w:szCs w:val="24"/>
              </w:rPr>
              <w:t xml:space="preserve">gemotiveerd </w:t>
            </w:r>
            <w:r w:rsidR="00CF1ADD">
              <w:rPr>
                <w:rFonts w:ascii="Times New Roman" w:hAnsi="Times New Roman" w:cs="Times New Roman"/>
                <w:sz w:val="24"/>
                <w:szCs w:val="24"/>
              </w:rPr>
              <w:t>advies van de Commissie Vorming</w:t>
            </w:r>
            <w:r w:rsidR="00A43713" w:rsidRPr="005645A2">
              <w:rPr>
                <w:rFonts w:ascii="Times New Roman" w:hAnsi="Times New Roman" w:cs="Times New Roman"/>
                <w:sz w:val="24"/>
                <w:szCs w:val="24"/>
              </w:rPr>
              <w:t xml:space="preserve"> de erkenning van een opleidingscentr</w:t>
            </w:r>
            <w:r w:rsidR="00154F5D">
              <w:rPr>
                <w:rFonts w:ascii="Times New Roman" w:hAnsi="Times New Roman" w:cs="Times New Roman"/>
                <w:sz w:val="24"/>
                <w:szCs w:val="24"/>
              </w:rPr>
              <w:t>um</w:t>
            </w:r>
            <w:r w:rsidR="00A43713" w:rsidRPr="005645A2">
              <w:rPr>
                <w:rFonts w:ascii="Times New Roman" w:hAnsi="Times New Roman" w:cs="Times New Roman"/>
                <w:sz w:val="24"/>
                <w:szCs w:val="24"/>
              </w:rPr>
              <w:t xml:space="preserve"> of </w:t>
            </w:r>
            <w:r w:rsidR="00154F5D">
              <w:rPr>
                <w:rFonts w:ascii="Times New Roman" w:hAnsi="Times New Roman" w:cs="Times New Roman"/>
                <w:sz w:val="24"/>
                <w:szCs w:val="24"/>
              </w:rPr>
              <w:t xml:space="preserve">van </w:t>
            </w:r>
            <w:r w:rsidR="00A43713" w:rsidRPr="005645A2">
              <w:rPr>
                <w:rFonts w:ascii="Times New Roman" w:hAnsi="Times New Roman" w:cs="Times New Roman"/>
                <w:sz w:val="24"/>
                <w:szCs w:val="24"/>
              </w:rPr>
              <w:t>een opleidingsprogramma intrekken</w:t>
            </w:r>
            <w:r w:rsidR="00CF1ADD">
              <w:rPr>
                <w:rFonts w:ascii="Times New Roman" w:hAnsi="Times New Roman" w:cs="Times New Roman"/>
                <w:sz w:val="24"/>
                <w:szCs w:val="24"/>
              </w:rPr>
              <w:t xml:space="preserve">. De </w:t>
            </w:r>
            <w:r w:rsidR="00A43713" w:rsidRPr="005645A2">
              <w:rPr>
                <w:rFonts w:ascii="Times New Roman" w:hAnsi="Times New Roman" w:cs="Times New Roman"/>
                <w:sz w:val="24"/>
                <w:szCs w:val="24"/>
              </w:rPr>
              <w:t xml:space="preserve">betrokken  </w:t>
            </w:r>
            <w:r w:rsidR="00154F5D">
              <w:rPr>
                <w:rFonts w:ascii="Times New Roman" w:hAnsi="Times New Roman" w:cs="Times New Roman"/>
                <w:sz w:val="24"/>
                <w:szCs w:val="24"/>
              </w:rPr>
              <w:t>opleidings</w:t>
            </w:r>
            <w:r w:rsidR="001B488F">
              <w:rPr>
                <w:rFonts w:ascii="Times New Roman" w:hAnsi="Times New Roman" w:cs="Times New Roman"/>
                <w:sz w:val="24"/>
                <w:szCs w:val="24"/>
              </w:rPr>
              <w:t xml:space="preserve">instantie </w:t>
            </w:r>
            <w:r w:rsidR="00CF1ADD">
              <w:rPr>
                <w:rFonts w:ascii="Times New Roman" w:hAnsi="Times New Roman" w:cs="Times New Roman"/>
                <w:sz w:val="24"/>
                <w:szCs w:val="24"/>
              </w:rPr>
              <w:t xml:space="preserve">wordt daarbij vooraf in de mogelijkheid gesteld </w:t>
            </w:r>
            <w:r w:rsidR="001B488F">
              <w:rPr>
                <w:rFonts w:ascii="Times New Roman" w:hAnsi="Times New Roman" w:cs="Times New Roman"/>
                <w:sz w:val="24"/>
                <w:szCs w:val="24"/>
              </w:rPr>
              <w:t xml:space="preserve">om te worden </w:t>
            </w:r>
            <w:r w:rsidR="00A43713" w:rsidRPr="005645A2">
              <w:rPr>
                <w:rFonts w:ascii="Times New Roman" w:hAnsi="Times New Roman" w:cs="Times New Roman"/>
                <w:sz w:val="24"/>
                <w:szCs w:val="24"/>
              </w:rPr>
              <w:t xml:space="preserve">gehoord. </w:t>
            </w:r>
          </w:p>
          <w:p w14:paraId="2BE6612E" w14:textId="1C372C00" w:rsidR="007A1EF0" w:rsidRPr="005645A2" w:rsidRDefault="007A1EF0">
            <w:pPr>
              <w:pStyle w:val="PlainText"/>
              <w:spacing w:line="276" w:lineRule="auto"/>
              <w:jc w:val="both"/>
              <w:rPr>
                <w:rFonts w:ascii="Times New Roman" w:hAnsi="Times New Roman" w:cs="Times New Roman"/>
                <w:sz w:val="24"/>
                <w:szCs w:val="24"/>
              </w:rPr>
            </w:pPr>
          </w:p>
          <w:p w14:paraId="5E2B7757" w14:textId="66F4CC56" w:rsidR="00B87162" w:rsidRPr="005645A2" w:rsidRDefault="00B87162" w:rsidP="00B87162">
            <w:pPr>
              <w:pStyle w:val="PlainText"/>
              <w:spacing w:line="276" w:lineRule="auto"/>
              <w:jc w:val="both"/>
              <w:rPr>
                <w:rFonts w:ascii="Times New Roman" w:hAnsi="Times New Roman" w:cs="Times New Roman"/>
                <w:b/>
                <w:sz w:val="24"/>
                <w:szCs w:val="24"/>
                <w:lang w:val="nl-NL"/>
              </w:rPr>
            </w:pPr>
            <w:r w:rsidRPr="005645A2">
              <w:rPr>
                <w:rFonts w:ascii="Times New Roman" w:hAnsi="Times New Roman" w:cs="Times New Roman"/>
                <w:b/>
                <w:sz w:val="24"/>
                <w:szCs w:val="24"/>
                <w:lang w:val="nl-NL"/>
              </w:rPr>
              <w:t>Ar</w:t>
            </w:r>
            <w:r w:rsidR="00986ACC" w:rsidRPr="005645A2">
              <w:rPr>
                <w:rFonts w:ascii="Times New Roman" w:hAnsi="Times New Roman" w:cs="Times New Roman"/>
                <w:b/>
                <w:sz w:val="24"/>
                <w:szCs w:val="24"/>
                <w:lang w:val="nl-NL"/>
              </w:rPr>
              <w:t xml:space="preserve">tikel </w:t>
            </w:r>
            <w:r w:rsidRPr="005645A2">
              <w:rPr>
                <w:rFonts w:ascii="Times New Roman" w:hAnsi="Times New Roman" w:cs="Times New Roman"/>
                <w:b/>
                <w:sz w:val="24"/>
                <w:szCs w:val="24"/>
                <w:lang w:val="nl-NL"/>
              </w:rPr>
              <w:t>24</w:t>
            </w:r>
          </w:p>
          <w:p w14:paraId="48F06533" w14:textId="4D7B9F7F" w:rsidR="007A1EF0" w:rsidRPr="005645A2" w:rsidRDefault="007A1EF0">
            <w:pPr>
              <w:pStyle w:val="PlainText"/>
              <w:spacing w:line="276" w:lineRule="auto"/>
              <w:jc w:val="both"/>
              <w:rPr>
                <w:rFonts w:ascii="Times New Roman" w:hAnsi="Times New Roman" w:cs="Times New Roman"/>
                <w:sz w:val="24"/>
                <w:szCs w:val="24"/>
                <w:lang w:val="nl-NL"/>
              </w:rPr>
            </w:pPr>
          </w:p>
          <w:p w14:paraId="554C1D63" w14:textId="64B1BB2A" w:rsidR="00A43713" w:rsidRDefault="000F5CC6">
            <w:pPr>
              <w:pStyle w:val="PlainText"/>
              <w:spacing w:line="276" w:lineRule="auto"/>
              <w:jc w:val="both"/>
              <w:rPr>
                <w:rFonts w:ascii="Times New Roman" w:hAnsi="Times New Roman" w:cs="Times New Roman"/>
                <w:sz w:val="24"/>
                <w:szCs w:val="24"/>
                <w:lang w:val="nl-NL"/>
              </w:rPr>
            </w:pPr>
            <w:r w:rsidRPr="005645A2">
              <w:rPr>
                <w:rFonts w:ascii="Times New Roman" w:hAnsi="Times New Roman" w:cs="Times New Roman"/>
                <w:sz w:val="24"/>
                <w:szCs w:val="24"/>
                <w:lang w:val="nl-NL"/>
              </w:rPr>
              <w:t xml:space="preserve">Aanvullend op </w:t>
            </w:r>
            <w:r w:rsidR="00154F5D">
              <w:rPr>
                <w:rFonts w:ascii="Times New Roman" w:hAnsi="Times New Roman" w:cs="Times New Roman"/>
                <w:sz w:val="24"/>
                <w:szCs w:val="24"/>
                <w:lang w:val="nl-NL"/>
              </w:rPr>
              <w:t xml:space="preserve"> </w:t>
            </w:r>
            <w:r w:rsidR="001B488F">
              <w:rPr>
                <w:rFonts w:ascii="Times New Roman" w:hAnsi="Times New Roman" w:cs="Times New Roman"/>
                <w:sz w:val="24"/>
                <w:szCs w:val="24"/>
                <w:lang w:val="nl-NL"/>
              </w:rPr>
              <w:t xml:space="preserve">dit </w:t>
            </w:r>
            <w:r w:rsidRPr="005645A2">
              <w:rPr>
                <w:rFonts w:ascii="Times New Roman" w:hAnsi="Times New Roman" w:cs="Times New Roman"/>
                <w:sz w:val="24"/>
                <w:szCs w:val="24"/>
                <w:lang w:val="nl-NL"/>
              </w:rPr>
              <w:t xml:space="preserve"> </w:t>
            </w:r>
            <w:r w:rsidR="00154F5D">
              <w:rPr>
                <w:rFonts w:ascii="Times New Roman" w:hAnsi="Times New Roman" w:cs="Times New Roman"/>
                <w:sz w:val="24"/>
                <w:szCs w:val="24"/>
                <w:lang w:val="nl-NL"/>
              </w:rPr>
              <w:t>reglement</w:t>
            </w:r>
            <w:r w:rsidRPr="005645A2">
              <w:rPr>
                <w:rFonts w:ascii="Times New Roman" w:hAnsi="Times New Roman" w:cs="Times New Roman"/>
                <w:sz w:val="24"/>
                <w:szCs w:val="24"/>
                <w:lang w:val="nl-NL"/>
              </w:rPr>
              <w:t>, heeft de Federale Bemiddelingscommissie</w:t>
            </w:r>
            <w:r w:rsidR="006C227F">
              <w:rPr>
                <w:rFonts w:ascii="Times New Roman" w:hAnsi="Times New Roman" w:cs="Times New Roman"/>
                <w:sz w:val="24"/>
                <w:szCs w:val="24"/>
                <w:lang w:val="nl-NL"/>
              </w:rPr>
              <w:t>,</w:t>
            </w:r>
            <w:r w:rsidRPr="005645A2">
              <w:rPr>
                <w:rFonts w:ascii="Times New Roman" w:hAnsi="Times New Roman" w:cs="Times New Roman"/>
                <w:sz w:val="24"/>
                <w:szCs w:val="24"/>
                <w:lang w:val="nl-NL"/>
              </w:rPr>
              <w:t xml:space="preserve"> </w:t>
            </w:r>
            <w:r w:rsidR="001B488F">
              <w:rPr>
                <w:rFonts w:ascii="Times New Roman" w:hAnsi="Times New Roman" w:cs="Times New Roman"/>
                <w:sz w:val="24"/>
                <w:szCs w:val="24"/>
                <w:lang w:val="nl-NL"/>
              </w:rPr>
              <w:t>ten behoeve van de opleidingsinstanties</w:t>
            </w:r>
            <w:r w:rsidR="006C227F">
              <w:rPr>
                <w:rFonts w:ascii="Times New Roman" w:hAnsi="Times New Roman" w:cs="Times New Roman"/>
                <w:sz w:val="24"/>
                <w:szCs w:val="24"/>
                <w:lang w:val="nl-NL"/>
              </w:rPr>
              <w:t>,</w:t>
            </w:r>
            <w:r w:rsidR="001B488F">
              <w:rPr>
                <w:rFonts w:ascii="Times New Roman" w:hAnsi="Times New Roman" w:cs="Times New Roman"/>
                <w:sz w:val="24"/>
                <w:szCs w:val="24"/>
                <w:lang w:val="nl-NL"/>
              </w:rPr>
              <w:t xml:space="preserve"> </w:t>
            </w:r>
            <w:r w:rsidRPr="006C227F">
              <w:rPr>
                <w:rFonts w:ascii="Times New Roman" w:hAnsi="Times New Roman" w:cs="Times New Roman"/>
                <w:sz w:val="24"/>
                <w:szCs w:val="24"/>
                <w:lang w:val="nl-NL"/>
              </w:rPr>
              <w:t xml:space="preserve">een </w:t>
            </w:r>
            <w:r w:rsidR="00054C63" w:rsidRPr="006C227F">
              <w:rPr>
                <w:rFonts w:ascii="Times New Roman" w:hAnsi="Times New Roman" w:cs="Times New Roman"/>
                <w:sz w:val="24"/>
                <w:szCs w:val="24"/>
                <w:lang w:val="nl-NL"/>
              </w:rPr>
              <w:t xml:space="preserve">niet bindende </w:t>
            </w:r>
            <w:r w:rsidR="006C227F" w:rsidRPr="006C227F">
              <w:rPr>
                <w:rFonts w:ascii="Times New Roman" w:hAnsi="Times New Roman" w:cs="Times New Roman"/>
                <w:sz w:val="24"/>
                <w:szCs w:val="24"/>
                <w:lang w:val="nl-NL"/>
              </w:rPr>
              <w:t>en</w:t>
            </w:r>
            <w:r w:rsidR="006C227F">
              <w:rPr>
                <w:rFonts w:ascii="Times New Roman" w:hAnsi="Times New Roman" w:cs="Times New Roman"/>
                <w:sz w:val="24"/>
                <w:szCs w:val="24"/>
                <w:lang w:val="nl-NL"/>
              </w:rPr>
              <w:t xml:space="preserve"> indicatieve </w:t>
            </w:r>
            <w:r w:rsidR="001B488F">
              <w:rPr>
                <w:rFonts w:ascii="Times New Roman" w:hAnsi="Times New Roman" w:cs="Times New Roman"/>
                <w:sz w:val="24"/>
                <w:szCs w:val="24"/>
                <w:lang w:val="nl-NL"/>
              </w:rPr>
              <w:t xml:space="preserve">aanbeveling uitgevaardigd </w:t>
            </w:r>
            <w:r w:rsidR="00154F5D">
              <w:rPr>
                <w:rFonts w:ascii="Times New Roman" w:hAnsi="Times New Roman" w:cs="Times New Roman"/>
                <w:sz w:val="24"/>
                <w:szCs w:val="24"/>
                <w:lang w:val="nl-NL"/>
              </w:rPr>
              <w:t xml:space="preserve">omtrent </w:t>
            </w:r>
            <w:r w:rsidRPr="005645A2">
              <w:rPr>
                <w:rFonts w:ascii="Times New Roman" w:hAnsi="Times New Roman" w:cs="Times New Roman"/>
                <w:sz w:val="24"/>
                <w:szCs w:val="24"/>
                <w:lang w:val="nl-NL"/>
              </w:rPr>
              <w:t>de</w:t>
            </w:r>
            <w:r w:rsidR="00D00B41">
              <w:rPr>
                <w:rFonts w:ascii="Times New Roman" w:hAnsi="Times New Roman" w:cs="Times New Roman"/>
                <w:sz w:val="24"/>
                <w:szCs w:val="24"/>
                <w:lang w:val="nl-NL"/>
              </w:rPr>
              <w:t xml:space="preserve"> i</w:t>
            </w:r>
            <w:r w:rsidRPr="005645A2">
              <w:rPr>
                <w:rFonts w:ascii="Times New Roman" w:hAnsi="Times New Roman" w:cs="Times New Roman"/>
                <w:sz w:val="24"/>
                <w:szCs w:val="24"/>
                <w:lang w:val="nl-NL"/>
              </w:rPr>
              <w:t>nhoud van de basisopleiding</w:t>
            </w:r>
            <w:r w:rsidR="006C227F">
              <w:rPr>
                <w:rFonts w:ascii="Times New Roman" w:hAnsi="Times New Roman" w:cs="Times New Roman"/>
                <w:sz w:val="24"/>
                <w:szCs w:val="24"/>
                <w:lang w:val="nl-NL"/>
              </w:rPr>
              <w:t>en, zoals deze voorzien werden in dit reglement</w:t>
            </w:r>
            <w:r w:rsidRPr="005645A2">
              <w:rPr>
                <w:rFonts w:ascii="Times New Roman" w:hAnsi="Times New Roman" w:cs="Times New Roman"/>
                <w:sz w:val="24"/>
                <w:szCs w:val="24"/>
                <w:lang w:val="nl-NL"/>
              </w:rPr>
              <w:t xml:space="preserve">. Deze aanbeveling wordt </w:t>
            </w:r>
            <w:r w:rsidR="001B488F">
              <w:rPr>
                <w:rFonts w:ascii="Times New Roman" w:hAnsi="Times New Roman" w:cs="Times New Roman"/>
                <w:sz w:val="24"/>
                <w:szCs w:val="24"/>
                <w:lang w:val="nl-NL"/>
              </w:rPr>
              <w:t xml:space="preserve">gepubliceerd </w:t>
            </w:r>
            <w:r w:rsidRPr="005645A2">
              <w:rPr>
                <w:rFonts w:ascii="Times New Roman" w:hAnsi="Times New Roman" w:cs="Times New Roman"/>
                <w:sz w:val="24"/>
                <w:szCs w:val="24"/>
                <w:lang w:val="nl-NL"/>
              </w:rPr>
              <w:t xml:space="preserve">op </w:t>
            </w:r>
            <w:r w:rsidR="00154F5D">
              <w:rPr>
                <w:rFonts w:ascii="Times New Roman" w:hAnsi="Times New Roman" w:cs="Times New Roman"/>
                <w:sz w:val="24"/>
                <w:szCs w:val="24"/>
                <w:lang w:val="nl-NL"/>
              </w:rPr>
              <w:t>de</w:t>
            </w:r>
            <w:r w:rsidRPr="005645A2">
              <w:rPr>
                <w:rFonts w:ascii="Times New Roman" w:hAnsi="Times New Roman" w:cs="Times New Roman"/>
                <w:sz w:val="24"/>
                <w:szCs w:val="24"/>
                <w:lang w:val="nl-NL"/>
              </w:rPr>
              <w:t xml:space="preserve"> website</w:t>
            </w:r>
            <w:r w:rsidR="00154F5D">
              <w:rPr>
                <w:rFonts w:ascii="Times New Roman" w:hAnsi="Times New Roman" w:cs="Times New Roman"/>
                <w:sz w:val="24"/>
                <w:szCs w:val="24"/>
                <w:lang w:val="nl-NL"/>
              </w:rPr>
              <w:t xml:space="preserve"> van de Federale Bemiddelingscommissie</w:t>
            </w:r>
            <w:r w:rsidR="001B488F">
              <w:rPr>
                <w:rFonts w:ascii="Times New Roman" w:hAnsi="Times New Roman" w:cs="Times New Roman"/>
                <w:sz w:val="24"/>
                <w:szCs w:val="24"/>
                <w:lang w:val="nl-NL"/>
              </w:rPr>
              <w:t>.</w:t>
            </w:r>
          </w:p>
          <w:p w14:paraId="638946E1" w14:textId="77777777" w:rsidR="002500BB" w:rsidRPr="005645A2" w:rsidRDefault="002500BB">
            <w:pPr>
              <w:pStyle w:val="PlainText"/>
              <w:spacing w:line="276" w:lineRule="auto"/>
              <w:jc w:val="both"/>
              <w:rPr>
                <w:rFonts w:ascii="Times New Roman" w:hAnsi="Times New Roman" w:cs="Times New Roman"/>
                <w:sz w:val="24"/>
                <w:szCs w:val="24"/>
                <w:lang w:val="nl-NL"/>
              </w:rPr>
            </w:pPr>
          </w:p>
          <w:p w14:paraId="1D57D463" w14:textId="77777777" w:rsidR="00B87162" w:rsidRPr="005645A2" w:rsidRDefault="00B87162">
            <w:pPr>
              <w:pStyle w:val="PlainText"/>
              <w:spacing w:line="276" w:lineRule="auto"/>
              <w:jc w:val="both"/>
              <w:rPr>
                <w:rFonts w:ascii="Times New Roman" w:hAnsi="Times New Roman" w:cs="Times New Roman"/>
                <w:sz w:val="24"/>
                <w:szCs w:val="24"/>
                <w:lang w:val="nl-NL"/>
              </w:rPr>
            </w:pPr>
          </w:p>
          <w:p w14:paraId="6229931A" w14:textId="46EBC3EF" w:rsidR="00943AF1" w:rsidRPr="005645A2" w:rsidRDefault="000F5CC6">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Hoofdstuk</w:t>
            </w:r>
            <w:r w:rsidR="00943AF1" w:rsidRPr="005645A2">
              <w:rPr>
                <w:rFonts w:ascii="Times New Roman" w:hAnsi="Times New Roman" w:cs="Times New Roman"/>
                <w:b/>
                <w:sz w:val="24"/>
                <w:szCs w:val="24"/>
                <w:lang w:val="nl-NL"/>
              </w:rPr>
              <w:t xml:space="preserve"> V</w:t>
            </w:r>
          </w:p>
          <w:p w14:paraId="185FC600" w14:textId="77777777" w:rsidR="007A1EF0" w:rsidRPr="005645A2" w:rsidRDefault="007A1EF0">
            <w:pPr>
              <w:pStyle w:val="PlainText"/>
              <w:spacing w:line="276" w:lineRule="auto"/>
              <w:jc w:val="both"/>
              <w:outlineLvl w:val="0"/>
              <w:rPr>
                <w:rFonts w:ascii="Times New Roman" w:hAnsi="Times New Roman" w:cs="Times New Roman"/>
                <w:b/>
                <w:sz w:val="24"/>
                <w:szCs w:val="24"/>
                <w:lang w:val="nl-NL"/>
              </w:rPr>
            </w:pPr>
          </w:p>
          <w:p w14:paraId="6FFD2C20" w14:textId="3D8AEAA9" w:rsidR="00943AF1" w:rsidRPr="005645A2" w:rsidRDefault="000F5CC6">
            <w:pPr>
              <w:pStyle w:val="PlainText"/>
              <w:spacing w:line="276" w:lineRule="auto"/>
              <w:jc w:val="both"/>
              <w:outlineLvl w:val="0"/>
              <w:rPr>
                <w:rFonts w:ascii="Times New Roman" w:hAnsi="Times New Roman" w:cs="Times New Roman"/>
                <w:b/>
                <w:sz w:val="24"/>
                <w:szCs w:val="24"/>
                <w:lang w:val="nl-NL"/>
              </w:rPr>
            </w:pPr>
            <w:r w:rsidRPr="005645A2">
              <w:rPr>
                <w:rFonts w:ascii="Times New Roman" w:hAnsi="Times New Roman" w:cs="Times New Roman"/>
                <w:b/>
                <w:sz w:val="24"/>
                <w:szCs w:val="24"/>
                <w:lang w:val="nl-NL"/>
              </w:rPr>
              <w:t xml:space="preserve">Inwerkingtreding en overgangsbepaling. </w:t>
            </w:r>
          </w:p>
          <w:p w14:paraId="3F6F0267" w14:textId="77777777" w:rsidR="000F5CC6" w:rsidRDefault="000F5CC6">
            <w:pPr>
              <w:pStyle w:val="PlainText"/>
              <w:spacing w:line="276" w:lineRule="auto"/>
              <w:jc w:val="both"/>
              <w:outlineLvl w:val="0"/>
              <w:rPr>
                <w:rFonts w:ascii="Times New Roman" w:hAnsi="Times New Roman" w:cs="Times New Roman"/>
                <w:b/>
                <w:sz w:val="24"/>
                <w:szCs w:val="24"/>
                <w:lang w:val="nl-NL"/>
              </w:rPr>
            </w:pPr>
          </w:p>
          <w:p w14:paraId="0398779F" w14:textId="2E3E76F6" w:rsidR="007B633E" w:rsidRPr="007B633E" w:rsidRDefault="007B633E">
            <w:pPr>
              <w:pStyle w:val="PlainText"/>
              <w:spacing w:line="276" w:lineRule="auto"/>
              <w:jc w:val="both"/>
              <w:outlineLvl w:val="0"/>
              <w:rPr>
                <w:rFonts w:ascii="Times New Roman" w:hAnsi="Times New Roman" w:cs="Times New Roman"/>
                <w:sz w:val="24"/>
                <w:szCs w:val="24"/>
                <w:lang w:val="nl-NL"/>
              </w:rPr>
            </w:pPr>
            <w:r w:rsidRPr="006C227F">
              <w:rPr>
                <w:rFonts w:ascii="Times New Roman" w:hAnsi="Times New Roman" w:cs="Times New Roman"/>
                <w:sz w:val="24"/>
                <w:szCs w:val="24"/>
                <w:lang w:val="nl-NL"/>
              </w:rPr>
              <w:t xml:space="preserve">De Federale Bemiddelingscommissie publiceert op haar website een lijst met de </w:t>
            </w:r>
            <w:r w:rsidR="006C227F" w:rsidRPr="006C227F">
              <w:rPr>
                <w:rFonts w:ascii="Times New Roman" w:hAnsi="Times New Roman" w:cs="Times New Roman"/>
                <w:sz w:val="24"/>
                <w:szCs w:val="24"/>
                <w:lang w:val="nl-NL"/>
              </w:rPr>
              <w:t xml:space="preserve">erkende opleidingsinstanties, alsook </w:t>
            </w:r>
            <w:r w:rsidR="00B672BC" w:rsidRPr="006C227F">
              <w:rPr>
                <w:rFonts w:ascii="Times New Roman" w:hAnsi="Times New Roman" w:cs="Times New Roman"/>
                <w:sz w:val="24"/>
                <w:szCs w:val="24"/>
                <w:lang w:val="nl-NL"/>
              </w:rPr>
              <w:t>de</w:t>
            </w:r>
            <w:r w:rsidRPr="006C227F">
              <w:rPr>
                <w:rFonts w:ascii="Times New Roman" w:hAnsi="Times New Roman" w:cs="Times New Roman"/>
                <w:sz w:val="24"/>
                <w:szCs w:val="24"/>
                <w:lang w:val="nl-NL"/>
              </w:rPr>
              <w:t xml:space="preserve"> </w:t>
            </w:r>
            <w:r w:rsidR="00B672BC" w:rsidRPr="006C227F">
              <w:rPr>
                <w:rFonts w:ascii="Times New Roman" w:hAnsi="Times New Roman" w:cs="Times New Roman"/>
                <w:sz w:val="24"/>
                <w:szCs w:val="24"/>
                <w:lang w:val="nl-NL"/>
              </w:rPr>
              <w:t>titels van alle</w:t>
            </w:r>
            <w:r w:rsidRPr="006C227F">
              <w:rPr>
                <w:rFonts w:ascii="Times New Roman" w:hAnsi="Times New Roman" w:cs="Times New Roman"/>
                <w:sz w:val="24"/>
                <w:szCs w:val="24"/>
                <w:lang w:val="nl-NL"/>
              </w:rPr>
              <w:t xml:space="preserve"> erkende opleidingen.</w:t>
            </w:r>
            <w:r>
              <w:rPr>
                <w:rFonts w:ascii="Times New Roman" w:hAnsi="Times New Roman" w:cs="Times New Roman"/>
                <w:sz w:val="24"/>
                <w:szCs w:val="24"/>
                <w:lang w:val="nl-NL"/>
              </w:rPr>
              <w:t xml:space="preserve"> </w:t>
            </w:r>
          </w:p>
          <w:p w14:paraId="5E92C61A" w14:textId="77777777" w:rsidR="00943AF1" w:rsidRPr="005645A2" w:rsidRDefault="00943AF1">
            <w:pPr>
              <w:pStyle w:val="PlainText"/>
              <w:spacing w:line="276" w:lineRule="auto"/>
              <w:jc w:val="both"/>
              <w:rPr>
                <w:rFonts w:ascii="Times New Roman" w:hAnsi="Times New Roman" w:cs="Times New Roman"/>
                <w:sz w:val="24"/>
                <w:szCs w:val="24"/>
              </w:rPr>
            </w:pPr>
          </w:p>
          <w:p w14:paraId="7BC0FC2A" w14:textId="24710786" w:rsidR="003D7776" w:rsidRPr="003D7776" w:rsidRDefault="002500BB" w:rsidP="003D7776">
            <w:pPr>
              <w:pStyle w:val="PlainText"/>
              <w:spacing w:line="276" w:lineRule="auto"/>
              <w:jc w:val="both"/>
              <w:outlineLvl w:val="0"/>
              <w:rPr>
                <w:rFonts w:ascii="Times New Roman" w:hAnsi="Times New Roman" w:cs="Times New Roman"/>
                <w:b/>
                <w:sz w:val="24"/>
                <w:szCs w:val="24"/>
                <w:lang w:val="nl-NL"/>
              </w:rPr>
            </w:pPr>
            <w:r>
              <w:rPr>
                <w:rFonts w:ascii="Times New Roman" w:hAnsi="Times New Roman" w:cs="Times New Roman"/>
                <w:b/>
                <w:sz w:val="24"/>
                <w:szCs w:val="24"/>
                <w:lang w:val="nl-NL"/>
              </w:rPr>
              <w:t xml:space="preserve">    </w:t>
            </w:r>
            <w:r w:rsidR="003D7776" w:rsidRPr="005645A2">
              <w:rPr>
                <w:rFonts w:ascii="Times New Roman" w:hAnsi="Times New Roman" w:cs="Times New Roman"/>
                <w:b/>
                <w:sz w:val="24"/>
                <w:szCs w:val="24"/>
                <w:lang w:val="nl-NL"/>
              </w:rPr>
              <w:t xml:space="preserve">Inwerkingtreding </w:t>
            </w:r>
          </w:p>
          <w:p w14:paraId="3596C93A" w14:textId="3282AFA4" w:rsidR="003D7776" w:rsidRDefault="002500BB" w:rsidP="003D7776">
            <w:pPr>
              <w:jc w:val="both"/>
              <w:rPr>
                <w:lang w:val="nl-BE"/>
              </w:rPr>
            </w:pPr>
            <w:r>
              <w:rPr>
                <w:lang w:val="nl-BE"/>
              </w:rPr>
              <w:t xml:space="preserve">    </w:t>
            </w:r>
            <w:r w:rsidR="003D7776">
              <w:rPr>
                <w:lang w:val="nl-BE"/>
              </w:rPr>
              <w:t>Dit reglement treedt in werking op 1 september 2021.</w:t>
            </w:r>
          </w:p>
          <w:p w14:paraId="0FF302E6" w14:textId="77777777" w:rsidR="003D7776" w:rsidRDefault="003D7776" w:rsidP="003D7776">
            <w:pPr>
              <w:jc w:val="both"/>
              <w:rPr>
                <w:lang w:val="nl-BE"/>
              </w:rPr>
            </w:pPr>
          </w:p>
          <w:p w14:paraId="1A3C220D" w14:textId="77777777" w:rsidR="003D7776" w:rsidRDefault="003D7776" w:rsidP="003D7776">
            <w:pPr>
              <w:jc w:val="both"/>
              <w:rPr>
                <w:b/>
                <w:lang w:val="nl-NL"/>
              </w:rPr>
            </w:pPr>
          </w:p>
          <w:tbl>
            <w:tblPr>
              <w:tblW w:w="9497" w:type="dxa"/>
              <w:tblInd w:w="142" w:type="dxa"/>
              <w:tblLook w:val="04A0" w:firstRow="1" w:lastRow="0" w:firstColumn="1" w:lastColumn="0" w:noHBand="0" w:noVBand="1"/>
            </w:tblPr>
            <w:tblGrid>
              <w:gridCol w:w="9497"/>
            </w:tblGrid>
            <w:tr w:rsidR="007238C8" w:rsidRPr="007238C8" w14:paraId="4EA22CED" w14:textId="77777777" w:rsidTr="007238C8">
              <w:tc>
                <w:tcPr>
                  <w:tcW w:w="9497" w:type="dxa"/>
                </w:tcPr>
                <w:p w14:paraId="1BD1547D" w14:textId="77777777" w:rsidR="002500BB" w:rsidRDefault="002500BB" w:rsidP="007238C8">
                  <w:pPr>
                    <w:jc w:val="both"/>
                    <w:rPr>
                      <w:b/>
                      <w:lang w:val="nl-NL"/>
                    </w:rPr>
                  </w:pPr>
                  <w:r>
                    <w:rPr>
                      <w:b/>
                      <w:lang w:val="nl-NL"/>
                    </w:rPr>
                    <w:t xml:space="preserve">Overgangsbepalingen </w:t>
                  </w:r>
                </w:p>
                <w:p w14:paraId="3F4AF6C1" w14:textId="48A30EFC" w:rsidR="007238C8" w:rsidRPr="002500BB" w:rsidRDefault="007238C8" w:rsidP="007238C8">
                  <w:pPr>
                    <w:jc w:val="both"/>
                    <w:rPr>
                      <w:b/>
                      <w:lang w:val="nl-NL"/>
                    </w:rPr>
                  </w:pPr>
                  <w:r w:rsidRPr="007238C8">
                    <w:rPr>
                      <w:lang w:val="nl-BE"/>
                    </w:rPr>
                    <w:t>01.</w:t>
                  </w:r>
                  <w:r w:rsidRPr="007238C8">
                    <w:rPr>
                      <w:lang w:val="nl-BE"/>
                    </w:rPr>
                    <w:tab/>
                    <w:t xml:space="preserve">De basis- en specialisatieopleidingen die door de Federale Bemiddelingscommissie werden goedgekeurd overeenkomstig de Beslissing van 1 februari 2007, laatst gewijzigd op 23 september 2010 en 14 en 28 maart 2019, zullen, met inbegrip van de fysieke eindevaluatie, uiterlijk op 31 augustus 2021 worden voltooid. Indien het materieel onmogelijk is, wegens de gezondheidsvoorschriften ten gevolge van de covid-crisis, om deze opleidingen tegen voormelde </w:t>
                  </w:r>
                  <w:r w:rsidRPr="007238C8">
                    <w:rPr>
                      <w:lang w:val="nl-BE"/>
                    </w:rPr>
                    <w:lastRenderedPageBreak/>
                    <w:t>datum af te ronden, kunnen deze worden afgerond binnen een termijn van maximum drie maanden, te rekenen vanaf de datum waarop de opleidingen opnieuw in fysieke vorm kunnen worden hervat, met als vroegste aanvangsdatum 1 september 2021.</w:t>
                  </w:r>
                </w:p>
                <w:p w14:paraId="39E920F5" w14:textId="77777777" w:rsidR="007238C8" w:rsidRPr="007238C8" w:rsidRDefault="007238C8" w:rsidP="007238C8">
                  <w:pPr>
                    <w:jc w:val="both"/>
                    <w:rPr>
                      <w:lang w:val="nl-BE"/>
                    </w:rPr>
                  </w:pPr>
                </w:p>
                <w:p w14:paraId="3FA21E7C" w14:textId="77777777" w:rsidR="007238C8" w:rsidRPr="007238C8" w:rsidRDefault="007238C8" w:rsidP="007238C8">
                  <w:pPr>
                    <w:jc w:val="both"/>
                    <w:rPr>
                      <w:lang w:val="nl-BE"/>
                    </w:rPr>
                  </w:pPr>
                  <w:r w:rsidRPr="007238C8">
                    <w:rPr>
                      <w:lang w:val="nl-BE"/>
                    </w:rPr>
                    <w:t xml:space="preserve">Basisopleidingen en specialisatie opleidingen die na 1 september 2021 doorgaan, zullen aan de regels van huidige Beslissing voldoen en dienen het voorwerp uit te maken van een nieuwe erkenning.   </w:t>
                  </w:r>
                </w:p>
                <w:p w14:paraId="49785FD3" w14:textId="77777777" w:rsidR="007238C8" w:rsidRPr="007238C8" w:rsidRDefault="007238C8" w:rsidP="007238C8">
                  <w:pPr>
                    <w:jc w:val="both"/>
                    <w:rPr>
                      <w:lang w:val="nl-BE"/>
                    </w:rPr>
                  </w:pPr>
                  <w:r w:rsidRPr="007238C8">
                    <w:rPr>
                      <w:lang w:val="nl-BE"/>
                    </w:rPr>
                    <w:t xml:space="preserve">Aanvragen tot erkenning op basis van de huidige Beslissing moeten uiterlijk op 30 juni 2021 bij de Federale Bemiddelingscommissie worden ingediend. Dit geldt ook voor opleidingsinstanties die werden erkend overeenkomstig de regels van de Beslissing gewijzigd op 23 september 2010. Indien een opleidingsinstantie over een erkenning beschikt voor basis-en specialisatie opleidingen volgens de regels van de Beslissing gewijzigd op 28 maart 2019, zal het dossier dat bij de Federale Bemiddelingscommissie dient te worden ingediend om de reeds verkregen erkenning te behouden, beperkt blijven tot de vermelding van de methodes die zullen worden gebruikt om te voldoen aan de nieuwe eisen met betrekking tot de </w:t>
                  </w:r>
                  <w:proofErr w:type="spellStart"/>
                  <w:r w:rsidRPr="007238C8">
                    <w:rPr>
                      <w:lang w:val="nl-BE"/>
                    </w:rPr>
                    <w:t>eind-evaluatie</w:t>
                  </w:r>
                  <w:proofErr w:type="spellEnd"/>
                  <w:r w:rsidRPr="007238C8">
                    <w:rPr>
                      <w:lang w:val="nl-BE"/>
                    </w:rPr>
                    <w:t>, vervat in artikel 15 van huidige Beslissing.</w:t>
                  </w:r>
                </w:p>
                <w:p w14:paraId="2A010742" w14:textId="77777777" w:rsidR="007238C8" w:rsidRPr="007238C8" w:rsidRDefault="007238C8" w:rsidP="007238C8">
                  <w:pPr>
                    <w:jc w:val="both"/>
                    <w:rPr>
                      <w:lang w:val="nl-BE"/>
                    </w:rPr>
                  </w:pPr>
                </w:p>
                <w:p w14:paraId="04802E25" w14:textId="1DF22873" w:rsidR="007238C8" w:rsidRPr="007238C8" w:rsidRDefault="007238C8" w:rsidP="007238C8">
                  <w:pPr>
                    <w:jc w:val="both"/>
                    <w:rPr>
                      <w:lang w:val="nl-BE"/>
                    </w:rPr>
                  </w:pPr>
                  <w:r w:rsidRPr="007238C8">
                    <w:rPr>
                      <w:lang w:val="nl-BE"/>
                    </w:rPr>
                    <w:t xml:space="preserve">Indien de gevraagde erkenning, op basis van een vóór 1 juli 2021 ingediend volledig dossier, niet vóór 1 september 2021 door de Federale Bemiddelingscommissie wordt verleend, zal de opleidingsinstantie de desbetreffende </w:t>
                  </w:r>
                  <w:r w:rsidRPr="00900DAB">
                    <w:rPr>
                      <w:lang w:val="nl-BE"/>
                    </w:rPr>
                    <w:t>basisopleiding en gespecialiseerde</w:t>
                  </w:r>
                  <w:r w:rsidR="00CA5ECB">
                    <w:rPr>
                      <w:lang w:val="nl-BE"/>
                    </w:rPr>
                    <w:t xml:space="preserve"> opleidingen</w:t>
                  </w:r>
                  <w:r w:rsidRPr="007238C8">
                    <w:rPr>
                      <w:lang w:val="nl-BE"/>
                    </w:rPr>
                    <w:t xml:space="preserve"> kunnen opstarten op basis van een tijdelijke erkenning, ondanks het uitblijven van een beslissing. De Federale Bemiddelingscommissie zal, onder de voormelde voorwaarden, de erkenning niet kunnen weigeren, maar zal wel bindende aanbevelingen kunnen formuleren voor de desbetreffende opleidingen, waaraan de opleidingsinstanties zullen moeten voldoen, binnen de door de Commissie aangegeven termijn, zodat de tijdelijke erkenning definitief zou worden.</w:t>
                  </w:r>
                </w:p>
                <w:p w14:paraId="4476F9A3" w14:textId="77777777" w:rsidR="007238C8" w:rsidRPr="007238C8" w:rsidRDefault="007238C8" w:rsidP="007238C8">
                  <w:pPr>
                    <w:jc w:val="both"/>
                    <w:rPr>
                      <w:lang w:val="nl-BE"/>
                    </w:rPr>
                  </w:pPr>
                </w:p>
                <w:p w14:paraId="4D5058F7" w14:textId="77777777" w:rsidR="007238C8" w:rsidRPr="002500BB" w:rsidRDefault="007238C8" w:rsidP="007238C8">
                  <w:pPr>
                    <w:rPr>
                      <w:lang w:val="nl-BE"/>
                    </w:rPr>
                  </w:pPr>
                </w:p>
                <w:p w14:paraId="400F05C9" w14:textId="0B784F00" w:rsidR="002500BB" w:rsidRPr="002500BB" w:rsidRDefault="002500BB" w:rsidP="00CA5ECB">
                  <w:pPr>
                    <w:pStyle w:val="PlainText"/>
                    <w:jc w:val="both"/>
                    <w:rPr>
                      <w:rFonts w:ascii="Times New Roman" w:hAnsi="Times New Roman" w:cs="Times New Roman"/>
                      <w:sz w:val="24"/>
                      <w:szCs w:val="24"/>
                    </w:rPr>
                  </w:pPr>
                  <w:r w:rsidRPr="002500BB">
                    <w:rPr>
                      <w:rFonts w:ascii="Times New Roman" w:hAnsi="Times New Roman" w:cs="Times New Roman"/>
                      <w:sz w:val="24"/>
                      <w:szCs w:val="24"/>
                    </w:rPr>
                    <w:t>02.</w:t>
                  </w:r>
                  <w:r w:rsidRPr="002500BB">
                    <w:rPr>
                      <w:rFonts w:ascii="Times New Roman" w:hAnsi="Times New Roman" w:cs="Times New Roman"/>
                      <w:sz w:val="24"/>
                      <w:szCs w:val="24"/>
                    </w:rPr>
                    <w:tab/>
                  </w:r>
                  <w:r>
                    <w:rPr>
                      <w:rFonts w:ascii="Times New Roman" w:hAnsi="Times New Roman" w:cs="Times New Roman"/>
                      <w:sz w:val="24"/>
                      <w:szCs w:val="24"/>
                    </w:rPr>
                    <w:t>D</w:t>
                  </w:r>
                  <w:r w:rsidRPr="002500BB">
                    <w:rPr>
                      <w:rFonts w:ascii="Times New Roman" w:hAnsi="Times New Roman" w:cs="Times New Roman"/>
                      <w:sz w:val="24"/>
                      <w:szCs w:val="24"/>
                    </w:rPr>
                    <w:t xml:space="preserve">e erkenningen die op basis van de artikelen  18 §2 lid 2 van het reglement van 2010 en 21 §2 lid 2 van het reglement </w:t>
                  </w:r>
                  <w:r w:rsidR="00CA5ECB">
                    <w:rPr>
                      <w:rFonts w:ascii="Times New Roman" w:hAnsi="Times New Roman" w:cs="Times New Roman"/>
                      <w:sz w:val="24"/>
                      <w:szCs w:val="24"/>
                    </w:rPr>
                    <w:t xml:space="preserve">van </w:t>
                  </w:r>
                  <w:r w:rsidRPr="002500BB">
                    <w:rPr>
                      <w:rFonts w:ascii="Times New Roman" w:hAnsi="Times New Roman" w:cs="Times New Roman"/>
                      <w:sz w:val="24"/>
                      <w:szCs w:val="24"/>
                    </w:rPr>
                    <w:t xml:space="preserve">2019 (de zogenaamde </w:t>
                  </w:r>
                  <w:r>
                    <w:rPr>
                      <w:rFonts w:ascii="Times New Roman" w:hAnsi="Times New Roman" w:cs="Times New Roman"/>
                      <w:sz w:val="24"/>
                      <w:szCs w:val="24"/>
                    </w:rPr>
                    <w:t>"carte bla</w:t>
                  </w:r>
                  <w:r w:rsidRPr="002500BB">
                    <w:rPr>
                      <w:rFonts w:ascii="Times New Roman" w:hAnsi="Times New Roman" w:cs="Times New Roman"/>
                      <w:sz w:val="24"/>
                      <w:szCs w:val="24"/>
                    </w:rPr>
                    <w:t>n</w:t>
                  </w:r>
                  <w:r>
                    <w:rPr>
                      <w:rFonts w:ascii="Times New Roman" w:hAnsi="Times New Roman" w:cs="Times New Roman"/>
                      <w:sz w:val="24"/>
                      <w:szCs w:val="24"/>
                    </w:rPr>
                    <w:t>c</w:t>
                  </w:r>
                  <w:r w:rsidRPr="002500BB">
                    <w:rPr>
                      <w:rFonts w:ascii="Times New Roman" w:hAnsi="Times New Roman" w:cs="Times New Roman"/>
                      <w:sz w:val="24"/>
                      <w:szCs w:val="24"/>
                    </w:rPr>
                    <w:t>he") aan opleidingsinstituten zijn toegekend, worden op 1 september 2021 beëindigd. De bepalingen van het nieuwe reglement zijn vanaf die datum van toepassing.</w:t>
                  </w:r>
                </w:p>
                <w:p w14:paraId="09645CC5" w14:textId="77777777" w:rsidR="002500BB" w:rsidRPr="002500BB" w:rsidRDefault="002500BB" w:rsidP="007238C8">
                  <w:pPr>
                    <w:rPr>
                      <w:lang w:val="nl-BE"/>
                    </w:rPr>
                  </w:pPr>
                </w:p>
                <w:p w14:paraId="1E71CFCD" w14:textId="77777777" w:rsidR="007238C8" w:rsidRPr="007238C8" w:rsidRDefault="007238C8" w:rsidP="007238C8">
                  <w:pPr>
                    <w:jc w:val="both"/>
                    <w:rPr>
                      <w:lang w:val="nl-BE"/>
                    </w:rPr>
                  </w:pPr>
                  <w:r w:rsidRPr="007238C8">
                    <w:rPr>
                      <w:lang w:val="nl-BE"/>
                    </w:rPr>
                    <w:t xml:space="preserve">Permanente vormingen, die vóór 1 september 2021 werden erkend, kunnen worden voltooid volgens de modaliteiten die voorheen van toepassing waren (inclusief de voorheen toegekende “cartes </w:t>
                  </w:r>
                  <w:proofErr w:type="spellStart"/>
                  <w:r w:rsidRPr="007238C8">
                    <w:rPr>
                      <w:lang w:val="nl-BE"/>
                    </w:rPr>
                    <w:t>blanches</w:t>
                  </w:r>
                  <w:proofErr w:type="spellEnd"/>
                  <w:r w:rsidRPr="007238C8">
                    <w:rPr>
                      <w:lang w:val="nl-BE"/>
                    </w:rPr>
                    <w:t xml:space="preserve">”). Aanvragen tot goedkeuring van permanente vormingen, die vanaf 1 september 2021 worden gegeven, zullen worden ingediend overeenkomstig de criteria opgenomen in de huidige Beslissing. </w:t>
                  </w:r>
                </w:p>
                <w:p w14:paraId="0F3DBDAC" w14:textId="77777777" w:rsidR="007238C8" w:rsidRPr="007238C8" w:rsidRDefault="007238C8" w:rsidP="007238C8">
                  <w:pPr>
                    <w:tabs>
                      <w:tab w:val="left" w:pos="6720"/>
                    </w:tabs>
                    <w:spacing w:line="276" w:lineRule="auto"/>
                    <w:jc w:val="both"/>
                    <w:rPr>
                      <w:b/>
                      <w:bCs/>
                      <w:lang w:val="nl-BE"/>
                    </w:rPr>
                  </w:pPr>
                </w:p>
              </w:tc>
            </w:tr>
            <w:tr w:rsidR="007238C8" w:rsidRPr="007238C8" w14:paraId="7510A17A" w14:textId="77777777" w:rsidTr="007238C8">
              <w:tc>
                <w:tcPr>
                  <w:tcW w:w="9497" w:type="dxa"/>
                </w:tcPr>
                <w:p w14:paraId="3EA257D7" w14:textId="77777777" w:rsidR="007238C8" w:rsidRPr="007238C8" w:rsidRDefault="007238C8" w:rsidP="007238C8">
                  <w:pPr>
                    <w:spacing w:line="276" w:lineRule="auto"/>
                    <w:jc w:val="both"/>
                    <w:rPr>
                      <w:lang w:val="nl-BE"/>
                    </w:rPr>
                  </w:pPr>
                </w:p>
              </w:tc>
            </w:tr>
          </w:tbl>
          <w:p w14:paraId="26C87DA6" w14:textId="62E60DA4" w:rsidR="00943AF1" w:rsidRPr="005645A2" w:rsidRDefault="00943AF1" w:rsidP="007238C8">
            <w:pPr>
              <w:jc w:val="both"/>
              <w:rPr>
                <w:b/>
                <w:bCs/>
                <w:lang w:val="nl-BE"/>
              </w:rPr>
            </w:pPr>
          </w:p>
        </w:tc>
      </w:tr>
      <w:tr w:rsidR="00501E5E" w:rsidRPr="007238C8" w14:paraId="0F290C43" w14:textId="77777777" w:rsidTr="0078692D">
        <w:tc>
          <w:tcPr>
            <w:tcW w:w="9497" w:type="dxa"/>
            <w:gridSpan w:val="2"/>
          </w:tcPr>
          <w:p w14:paraId="5CCBBD46" w14:textId="46E71B93" w:rsidR="00501E5E" w:rsidRPr="000F5CC6" w:rsidRDefault="00501E5E">
            <w:pPr>
              <w:spacing w:line="276" w:lineRule="auto"/>
              <w:jc w:val="both"/>
              <w:rPr>
                <w:lang w:val="nl-BE"/>
              </w:rPr>
            </w:pPr>
          </w:p>
        </w:tc>
      </w:tr>
      <w:bookmarkEnd w:id="0"/>
    </w:tbl>
    <w:p w14:paraId="49FC92FD" w14:textId="77777777" w:rsidR="003343CC" w:rsidRPr="00DB3A44" w:rsidRDefault="003343CC" w:rsidP="003343CC">
      <w:pPr>
        <w:rPr>
          <w:lang w:val="nl-BE"/>
        </w:rPr>
      </w:pPr>
    </w:p>
    <w:p w14:paraId="799FD64A" w14:textId="77777777" w:rsidR="003343CC" w:rsidRDefault="003343CC" w:rsidP="003343CC">
      <w:pPr>
        <w:jc w:val="center"/>
      </w:pPr>
      <w:r>
        <w:t>*</w:t>
      </w:r>
      <w:bookmarkStart w:id="2" w:name="_GoBack"/>
      <w:bookmarkEnd w:id="2"/>
    </w:p>
    <w:p w14:paraId="03ECC1AF" w14:textId="77777777" w:rsidR="003343CC" w:rsidRDefault="003343CC" w:rsidP="003343CC">
      <w:pPr>
        <w:jc w:val="center"/>
      </w:pPr>
      <w:r>
        <w:t>*</w:t>
      </w:r>
      <w:r>
        <w:tab/>
        <w:t>*</w:t>
      </w:r>
    </w:p>
    <w:p w14:paraId="4CF4CE83" w14:textId="77777777" w:rsidR="002D0B1E" w:rsidRPr="000F5CC6" w:rsidRDefault="002D0B1E" w:rsidP="002D0B1E">
      <w:pPr>
        <w:tabs>
          <w:tab w:val="left" w:pos="6720"/>
        </w:tabs>
        <w:spacing w:line="276" w:lineRule="auto"/>
        <w:jc w:val="both"/>
        <w:rPr>
          <w:lang w:val="nl-BE"/>
        </w:rPr>
      </w:pPr>
    </w:p>
    <w:sectPr w:rsidR="002D0B1E" w:rsidRPr="000F5CC6" w:rsidSect="00A7534C">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E4B2" w14:textId="77777777" w:rsidR="00900DAB" w:rsidRDefault="00900DAB" w:rsidP="001B3903">
      <w:r>
        <w:separator/>
      </w:r>
    </w:p>
  </w:endnote>
  <w:endnote w:type="continuationSeparator" w:id="0">
    <w:p w14:paraId="57F8A3B9" w14:textId="77777777" w:rsidR="00900DAB" w:rsidRDefault="00900DAB" w:rsidP="001B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haris SIL"/>
    <w:charset w:val="00"/>
    <w:family w:val="auto"/>
    <w:pitch w:val="variable"/>
    <w:sig w:usb0="00000003" w:usb1="00000000" w:usb2="00000000" w:usb3="00000000" w:csb0="00000001" w:csb1="00000000"/>
  </w:font>
  <w:font w:name="함초롬돋움">
    <w:altName w:val="MS Gothic"/>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D342B" w14:textId="77777777" w:rsidR="00900DAB" w:rsidRDefault="00900DAB" w:rsidP="00144D07">
    <w:pPr>
      <w:pStyle w:val="Footer"/>
      <w:pBdr>
        <w:top w:val="thinThickSmallGap" w:sz="24" w:space="1" w:color="622423" w:themeColor="accent2" w:themeShade="7F"/>
      </w:pBdr>
      <w:tabs>
        <w:tab w:val="clear" w:pos="9026"/>
        <w:tab w:val="right" w:pos="9356"/>
      </w:tabs>
      <w:rPr>
        <w:rFonts w:asciiTheme="majorHAnsi" w:eastAsiaTheme="majorEastAsia" w:hAnsiTheme="majorHAnsi" w:cstheme="majorBidi"/>
      </w:rPr>
    </w:pPr>
    <w:r>
      <w:rPr>
        <w:noProof/>
      </w:rPr>
      <w:tab/>
    </w:r>
    <w:r>
      <w:rPr>
        <w:noProof/>
      </w:rPr>
      <w:tab/>
    </w:r>
    <w:r>
      <w:rPr>
        <w:noProof/>
        <w:lang w:val="en-GB" w:eastAsia="en-GB"/>
      </w:rPr>
      <w:drawing>
        <wp:inline distT="0" distB="0" distL="0" distR="0" wp14:anchorId="1AF369C4" wp14:editId="072D4B64">
          <wp:extent cx="701040" cy="381000"/>
          <wp:effectExtent l="0" t="0" r="3810" b="0"/>
          <wp:docPr id="1" name="Afbeelding 1" descr="Logo K sans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 sans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81000"/>
                  </a:xfrm>
                  <a:prstGeom prst="rect">
                    <a:avLst/>
                  </a:prstGeom>
                  <a:noFill/>
                  <a:ln>
                    <a:noFill/>
                  </a:ln>
                </pic:spPr>
              </pic:pic>
            </a:graphicData>
          </a:graphic>
        </wp:inline>
      </w:drawing>
    </w:r>
    <w:r w:rsidRPr="002C7963">
      <w:rPr>
        <w:rFonts w:ascii="Cambria" w:hAnsi="Cambria"/>
        <w:lang w:val="nl-NL"/>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nl-NL"/>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A5ECB" w:rsidRPr="00CA5ECB">
      <w:rPr>
        <w:rFonts w:asciiTheme="majorHAnsi" w:eastAsiaTheme="majorEastAsia" w:hAnsiTheme="majorHAnsi" w:cstheme="majorBidi"/>
        <w:noProof/>
        <w:lang w:val="nl-NL"/>
      </w:rPr>
      <w:t>14</w:t>
    </w:r>
    <w:r>
      <w:rPr>
        <w:rFonts w:asciiTheme="majorHAnsi" w:eastAsiaTheme="majorEastAsia" w:hAnsiTheme="majorHAnsi" w:cstheme="majorBidi"/>
      </w:rPr>
      <w:fldChar w:fldCharType="end"/>
    </w:r>
  </w:p>
  <w:p w14:paraId="1CF749B0" w14:textId="77777777" w:rsidR="00900DAB" w:rsidRDefault="00900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E6EFA" w14:textId="77777777" w:rsidR="00900DAB" w:rsidRDefault="00900DAB" w:rsidP="001B3903">
      <w:r>
        <w:separator/>
      </w:r>
    </w:p>
  </w:footnote>
  <w:footnote w:type="continuationSeparator" w:id="0">
    <w:p w14:paraId="676E052C" w14:textId="77777777" w:rsidR="00900DAB" w:rsidRDefault="00900DAB" w:rsidP="001B3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B53"/>
    <w:multiLevelType w:val="hybridMultilevel"/>
    <w:tmpl w:val="251640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AE0D3E"/>
    <w:multiLevelType w:val="hybridMultilevel"/>
    <w:tmpl w:val="647EB0C6"/>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BD241A"/>
    <w:multiLevelType w:val="hybridMultilevel"/>
    <w:tmpl w:val="AB3CCC86"/>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3" w15:restartNumberingAfterBreak="0">
    <w:nsid w:val="03F03014"/>
    <w:multiLevelType w:val="hybridMultilevel"/>
    <w:tmpl w:val="31E6B32A"/>
    <w:lvl w:ilvl="0" w:tplc="840AE74A">
      <w:start w:val="1"/>
      <w:numFmt w:val="bullet"/>
      <w:lvlText w:val="-"/>
      <w:lvlJc w:val="left"/>
      <w:pPr>
        <w:ind w:left="1440" w:hanging="360"/>
      </w:pPr>
      <w:rPr>
        <w:rFonts w:ascii="Times New Roman" w:eastAsia="Calibr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4892E46"/>
    <w:multiLevelType w:val="hybridMultilevel"/>
    <w:tmpl w:val="DA5CB424"/>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6180732"/>
    <w:multiLevelType w:val="hybridMultilevel"/>
    <w:tmpl w:val="64046ED2"/>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483599"/>
    <w:multiLevelType w:val="hybridMultilevel"/>
    <w:tmpl w:val="B8E24C06"/>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673A1E"/>
    <w:multiLevelType w:val="hybridMultilevel"/>
    <w:tmpl w:val="81448314"/>
    <w:lvl w:ilvl="0" w:tplc="840AE74A">
      <w:start w:val="1"/>
      <w:numFmt w:val="bullet"/>
      <w:lvlText w:val="-"/>
      <w:lvlJc w:val="left"/>
      <w:pPr>
        <w:ind w:left="1440" w:hanging="360"/>
      </w:pPr>
      <w:rPr>
        <w:rFonts w:ascii="Times New Roman" w:eastAsia="Calibr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15:restartNumberingAfterBreak="0">
    <w:nsid w:val="19701B80"/>
    <w:multiLevelType w:val="hybridMultilevel"/>
    <w:tmpl w:val="6338F93E"/>
    <w:lvl w:ilvl="0" w:tplc="840AE74A">
      <w:start w:val="1"/>
      <w:numFmt w:val="bullet"/>
      <w:lvlText w:val="-"/>
      <w:lvlJc w:val="left"/>
      <w:pPr>
        <w:ind w:left="780" w:hanging="360"/>
      </w:pPr>
      <w:rPr>
        <w:rFonts w:ascii="Times New Roman" w:eastAsia="Calibri" w:hAnsi="Times New Roman" w:cs="Times New Roman"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15:restartNumberingAfterBreak="0">
    <w:nsid w:val="1B47397C"/>
    <w:multiLevelType w:val="hybridMultilevel"/>
    <w:tmpl w:val="F8429280"/>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2274DB6"/>
    <w:multiLevelType w:val="hybridMultilevel"/>
    <w:tmpl w:val="0778E9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6146808"/>
    <w:multiLevelType w:val="hybridMultilevel"/>
    <w:tmpl w:val="772C39F6"/>
    <w:lvl w:ilvl="0" w:tplc="840AE74A">
      <w:start w:val="1"/>
      <w:numFmt w:val="bullet"/>
      <w:lvlText w:val="-"/>
      <w:lvlJc w:val="left"/>
      <w:pPr>
        <w:ind w:left="1440" w:hanging="360"/>
      </w:pPr>
      <w:rPr>
        <w:rFonts w:ascii="Times New Roman" w:eastAsia="Calibr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3816678B"/>
    <w:multiLevelType w:val="hybridMultilevel"/>
    <w:tmpl w:val="D8863E0C"/>
    <w:lvl w:ilvl="0" w:tplc="840AE74A">
      <w:start w:val="1"/>
      <w:numFmt w:val="bullet"/>
      <w:lvlText w:val="-"/>
      <w:lvlJc w:val="left"/>
      <w:pPr>
        <w:ind w:left="2160" w:hanging="360"/>
      </w:pPr>
      <w:rPr>
        <w:rFonts w:ascii="Times New Roman" w:eastAsia="Calibri" w:hAnsi="Times New Roman" w:cs="Times New Roman"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3" w15:restartNumberingAfterBreak="0">
    <w:nsid w:val="3E551461"/>
    <w:multiLevelType w:val="hybridMultilevel"/>
    <w:tmpl w:val="E53268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AC7C52"/>
    <w:multiLevelType w:val="hybridMultilevel"/>
    <w:tmpl w:val="764A8A3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45976FEE"/>
    <w:multiLevelType w:val="hybridMultilevel"/>
    <w:tmpl w:val="D0BA11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D4C3195"/>
    <w:multiLevelType w:val="hybridMultilevel"/>
    <w:tmpl w:val="EC063142"/>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4DD5201B"/>
    <w:multiLevelType w:val="hybridMultilevel"/>
    <w:tmpl w:val="D3B429EE"/>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C003FE0"/>
    <w:multiLevelType w:val="hybridMultilevel"/>
    <w:tmpl w:val="A76C53C8"/>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61C7FC9"/>
    <w:multiLevelType w:val="hybridMultilevel"/>
    <w:tmpl w:val="D4AEA3E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3B007A6"/>
    <w:multiLevelType w:val="hybridMultilevel"/>
    <w:tmpl w:val="5D6204EC"/>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4"/>
  </w:num>
  <w:num w:numId="5">
    <w:abstractNumId w:val="11"/>
  </w:num>
  <w:num w:numId="6">
    <w:abstractNumId w:val="18"/>
  </w:num>
  <w:num w:numId="7">
    <w:abstractNumId w:val="9"/>
  </w:num>
  <w:num w:numId="8">
    <w:abstractNumId w:val="10"/>
  </w:num>
  <w:num w:numId="9">
    <w:abstractNumId w:val="5"/>
  </w:num>
  <w:num w:numId="10">
    <w:abstractNumId w:val="19"/>
  </w:num>
  <w:num w:numId="11">
    <w:abstractNumId w:val="7"/>
  </w:num>
  <w:num w:numId="12">
    <w:abstractNumId w:val="3"/>
  </w:num>
  <w:num w:numId="13">
    <w:abstractNumId w:val="15"/>
  </w:num>
  <w:num w:numId="14">
    <w:abstractNumId w:val="17"/>
  </w:num>
  <w:num w:numId="15">
    <w:abstractNumId w:val="20"/>
  </w:num>
  <w:num w:numId="16">
    <w:abstractNumId w:val="0"/>
  </w:num>
  <w:num w:numId="17">
    <w:abstractNumId w:val="6"/>
  </w:num>
  <w:num w:numId="18">
    <w:abstractNumId w:val="14"/>
  </w:num>
  <w:num w:numId="19">
    <w:abstractNumId w:val="1"/>
  </w:num>
  <w:num w:numId="20">
    <w:abstractNumId w:val="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03"/>
    <w:rsid w:val="000130B9"/>
    <w:rsid w:val="0002215D"/>
    <w:rsid w:val="00032FCE"/>
    <w:rsid w:val="00034C4E"/>
    <w:rsid w:val="0004006B"/>
    <w:rsid w:val="0004373E"/>
    <w:rsid w:val="000541DE"/>
    <w:rsid w:val="00054C63"/>
    <w:rsid w:val="000667D9"/>
    <w:rsid w:val="000719B6"/>
    <w:rsid w:val="000922D0"/>
    <w:rsid w:val="000A0301"/>
    <w:rsid w:val="000A3167"/>
    <w:rsid w:val="000A424F"/>
    <w:rsid w:val="000B6510"/>
    <w:rsid w:val="000C6F9F"/>
    <w:rsid w:val="000E277A"/>
    <w:rsid w:val="000E3FBE"/>
    <w:rsid w:val="000F5CC6"/>
    <w:rsid w:val="00105466"/>
    <w:rsid w:val="00110C6B"/>
    <w:rsid w:val="00111D16"/>
    <w:rsid w:val="00115756"/>
    <w:rsid w:val="00117086"/>
    <w:rsid w:val="00121419"/>
    <w:rsid w:val="00121512"/>
    <w:rsid w:val="00125EA8"/>
    <w:rsid w:val="0013268E"/>
    <w:rsid w:val="0013784B"/>
    <w:rsid w:val="0014235B"/>
    <w:rsid w:val="00144D07"/>
    <w:rsid w:val="00151972"/>
    <w:rsid w:val="00153C72"/>
    <w:rsid w:val="00154F5D"/>
    <w:rsid w:val="00155BB7"/>
    <w:rsid w:val="00164C6E"/>
    <w:rsid w:val="00164F3E"/>
    <w:rsid w:val="001667E3"/>
    <w:rsid w:val="00171AE5"/>
    <w:rsid w:val="001839D3"/>
    <w:rsid w:val="001A22A9"/>
    <w:rsid w:val="001A59C3"/>
    <w:rsid w:val="001A649B"/>
    <w:rsid w:val="001B3903"/>
    <w:rsid w:val="001B488F"/>
    <w:rsid w:val="001C0C97"/>
    <w:rsid w:val="001C558E"/>
    <w:rsid w:val="001D434E"/>
    <w:rsid w:val="001D4EAF"/>
    <w:rsid w:val="001D5F92"/>
    <w:rsid w:val="001F3BCA"/>
    <w:rsid w:val="001F51A9"/>
    <w:rsid w:val="00200813"/>
    <w:rsid w:val="00201936"/>
    <w:rsid w:val="00206BC7"/>
    <w:rsid w:val="002126FD"/>
    <w:rsid w:val="00217D24"/>
    <w:rsid w:val="00221D45"/>
    <w:rsid w:val="00222FB3"/>
    <w:rsid w:val="0022390F"/>
    <w:rsid w:val="002500BB"/>
    <w:rsid w:val="002516CB"/>
    <w:rsid w:val="00260C9D"/>
    <w:rsid w:val="00261444"/>
    <w:rsid w:val="00261D6D"/>
    <w:rsid w:val="002703B2"/>
    <w:rsid w:val="002808B9"/>
    <w:rsid w:val="002832FE"/>
    <w:rsid w:val="00284C72"/>
    <w:rsid w:val="00290A79"/>
    <w:rsid w:val="002C2E1D"/>
    <w:rsid w:val="002C6289"/>
    <w:rsid w:val="002D0B1E"/>
    <w:rsid w:val="002D7EAF"/>
    <w:rsid w:val="002E4C9F"/>
    <w:rsid w:val="002E6531"/>
    <w:rsid w:val="002F31FB"/>
    <w:rsid w:val="002F59D4"/>
    <w:rsid w:val="002F5F23"/>
    <w:rsid w:val="002F7A91"/>
    <w:rsid w:val="0030511F"/>
    <w:rsid w:val="0030568C"/>
    <w:rsid w:val="00310EBD"/>
    <w:rsid w:val="00312EAF"/>
    <w:rsid w:val="00313999"/>
    <w:rsid w:val="00320693"/>
    <w:rsid w:val="00324BED"/>
    <w:rsid w:val="003343CC"/>
    <w:rsid w:val="003351EF"/>
    <w:rsid w:val="003442C7"/>
    <w:rsid w:val="003523B9"/>
    <w:rsid w:val="00352F62"/>
    <w:rsid w:val="00354949"/>
    <w:rsid w:val="0035624C"/>
    <w:rsid w:val="00357E4F"/>
    <w:rsid w:val="00361817"/>
    <w:rsid w:val="00370012"/>
    <w:rsid w:val="00370C06"/>
    <w:rsid w:val="003956FA"/>
    <w:rsid w:val="003A5B85"/>
    <w:rsid w:val="003A5EBC"/>
    <w:rsid w:val="003A75C3"/>
    <w:rsid w:val="003B10C9"/>
    <w:rsid w:val="003B6310"/>
    <w:rsid w:val="003D101F"/>
    <w:rsid w:val="003D1D20"/>
    <w:rsid w:val="003D7776"/>
    <w:rsid w:val="003E111C"/>
    <w:rsid w:val="003E2F3E"/>
    <w:rsid w:val="003E4E57"/>
    <w:rsid w:val="003F0961"/>
    <w:rsid w:val="003F32D5"/>
    <w:rsid w:val="003F3BB6"/>
    <w:rsid w:val="003F4A27"/>
    <w:rsid w:val="0040004C"/>
    <w:rsid w:val="004004F6"/>
    <w:rsid w:val="00403A5C"/>
    <w:rsid w:val="004056AD"/>
    <w:rsid w:val="0041748B"/>
    <w:rsid w:val="0043143E"/>
    <w:rsid w:val="00432BDD"/>
    <w:rsid w:val="00433815"/>
    <w:rsid w:val="00444F48"/>
    <w:rsid w:val="004458D1"/>
    <w:rsid w:val="004519D9"/>
    <w:rsid w:val="00452323"/>
    <w:rsid w:val="004603CA"/>
    <w:rsid w:val="00466911"/>
    <w:rsid w:val="00483FB6"/>
    <w:rsid w:val="0048645B"/>
    <w:rsid w:val="00493BD5"/>
    <w:rsid w:val="00495A52"/>
    <w:rsid w:val="00497E00"/>
    <w:rsid w:val="004A131A"/>
    <w:rsid w:val="004A2473"/>
    <w:rsid w:val="004A65C0"/>
    <w:rsid w:val="004B3454"/>
    <w:rsid w:val="004C47CB"/>
    <w:rsid w:val="004C604F"/>
    <w:rsid w:val="004C7B6D"/>
    <w:rsid w:val="004D043D"/>
    <w:rsid w:val="004E4F0D"/>
    <w:rsid w:val="005006DE"/>
    <w:rsid w:val="00501E5E"/>
    <w:rsid w:val="0051208E"/>
    <w:rsid w:val="00512260"/>
    <w:rsid w:val="0051364A"/>
    <w:rsid w:val="00515193"/>
    <w:rsid w:val="00520293"/>
    <w:rsid w:val="005226D3"/>
    <w:rsid w:val="005451AF"/>
    <w:rsid w:val="00547D83"/>
    <w:rsid w:val="00551D2D"/>
    <w:rsid w:val="005616EE"/>
    <w:rsid w:val="00563424"/>
    <w:rsid w:val="005645A2"/>
    <w:rsid w:val="005656C1"/>
    <w:rsid w:val="0057032D"/>
    <w:rsid w:val="0057398A"/>
    <w:rsid w:val="00597174"/>
    <w:rsid w:val="00597572"/>
    <w:rsid w:val="005A347E"/>
    <w:rsid w:val="005A6D4E"/>
    <w:rsid w:val="005B0B1D"/>
    <w:rsid w:val="005B2F6E"/>
    <w:rsid w:val="005B3B17"/>
    <w:rsid w:val="005B5B4D"/>
    <w:rsid w:val="005D0C42"/>
    <w:rsid w:val="005D62DC"/>
    <w:rsid w:val="005F7A9A"/>
    <w:rsid w:val="00606FC2"/>
    <w:rsid w:val="006071B2"/>
    <w:rsid w:val="006109C3"/>
    <w:rsid w:val="00612EED"/>
    <w:rsid w:val="00615998"/>
    <w:rsid w:val="00617469"/>
    <w:rsid w:val="00627566"/>
    <w:rsid w:val="00631F07"/>
    <w:rsid w:val="006536D8"/>
    <w:rsid w:val="006548DC"/>
    <w:rsid w:val="00655A7C"/>
    <w:rsid w:val="00675825"/>
    <w:rsid w:val="00682325"/>
    <w:rsid w:val="00684E23"/>
    <w:rsid w:val="0068539F"/>
    <w:rsid w:val="00687834"/>
    <w:rsid w:val="0069785F"/>
    <w:rsid w:val="0069793D"/>
    <w:rsid w:val="006A2011"/>
    <w:rsid w:val="006B0F19"/>
    <w:rsid w:val="006B24E8"/>
    <w:rsid w:val="006B2897"/>
    <w:rsid w:val="006B29C0"/>
    <w:rsid w:val="006B79BA"/>
    <w:rsid w:val="006C227F"/>
    <w:rsid w:val="006C569C"/>
    <w:rsid w:val="006C5AB2"/>
    <w:rsid w:val="006C608E"/>
    <w:rsid w:val="006C6F51"/>
    <w:rsid w:val="006D134A"/>
    <w:rsid w:val="006D70BD"/>
    <w:rsid w:val="006E1F65"/>
    <w:rsid w:val="006E5BE6"/>
    <w:rsid w:val="007133AB"/>
    <w:rsid w:val="00715A7B"/>
    <w:rsid w:val="00716885"/>
    <w:rsid w:val="007228E9"/>
    <w:rsid w:val="007238C8"/>
    <w:rsid w:val="007264EA"/>
    <w:rsid w:val="007400D4"/>
    <w:rsid w:val="00743FC3"/>
    <w:rsid w:val="00752AD4"/>
    <w:rsid w:val="00762E17"/>
    <w:rsid w:val="007703F5"/>
    <w:rsid w:val="00772AEE"/>
    <w:rsid w:val="00775D33"/>
    <w:rsid w:val="00780C32"/>
    <w:rsid w:val="00782B0B"/>
    <w:rsid w:val="00782B3E"/>
    <w:rsid w:val="00783C09"/>
    <w:rsid w:val="0078692D"/>
    <w:rsid w:val="00790657"/>
    <w:rsid w:val="0079151E"/>
    <w:rsid w:val="00793564"/>
    <w:rsid w:val="0079718A"/>
    <w:rsid w:val="0079777C"/>
    <w:rsid w:val="007A1EF0"/>
    <w:rsid w:val="007A6907"/>
    <w:rsid w:val="007B2912"/>
    <w:rsid w:val="007B51CE"/>
    <w:rsid w:val="007B633E"/>
    <w:rsid w:val="007C10E8"/>
    <w:rsid w:val="007C2C68"/>
    <w:rsid w:val="007C447D"/>
    <w:rsid w:val="007C58FF"/>
    <w:rsid w:val="007D24CE"/>
    <w:rsid w:val="007D60D8"/>
    <w:rsid w:val="007E436D"/>
    <w:rsid w:val="007F0A17"/>
    <w:rsid w:val="007F2920"/>
    <w:rsid w:val="008036F7"/>
    <w:rsid w:val="00806821"/>
    <w:rsid w:val="00807819"/>
    <w:rsid w:val="008122C3"/>
    <w:rsid w:val="00812B5A"/>
    <w:rsid w:val="008150E6"/>
    <w:rsid w:val="00820EC2"/>
    <w:rsid w:val="0082727A"/>
    <w:rsid w:val="008272E7"/>
    <w:rsid w:val="008331CC"/>
    <w:rsid w:val="0085427B"/>
    <w:rsid w:val="00854FA3"/>
    <w:rsid w:val="008647BE"/>
    <w:rsid w:val="00864CF1"/>
    <w:rsid w:val="00865FB0"/>
    <w:rsid w:val="00866F27"/>
    <w:rsid w:val="00890E1D"/>
    <w:rsid w:val="008951FF"/>
    <w:rsid w:val="008A2191"/>
    <w:rsid w:val="008A24CE"/>
    <w:rsid w:val="008C74AD"/>
    <w:rsid w:val="008D1B04"/>
    <w:rsid w:val="008E01D8"/>
    <w:rsid w:val="008E10BC"/>
    <w:rsid w:val="008E290D"/>
    <w:rsid w:val="008E6D99"/>
    <w:rsid w:val="008F05D8"/>
    <w:rsid w:val="008F2E23"/>
    <w:rsid w:val="008F7FA2"/>
    <w:rsid w:val="00900DAB"/>
    <w:rsid w:val="009041DF"/>
    <w:rsid w:val="00910D25"/>
    <w:rsid w:val="00912B0E"/>
    <w:rsid w:val="0092655A"/>
    <w:rsid w:val="0092781B"/>
    <w:rsid w:val="00932D9B"/>
    <w:rsid w:val="009339ED"/>
    <w:rsid w:val="00942C59"/>
    <w:rsid w:val="00943AF1"/>
    <w:rsid w:val="00954BD7"/>
    <w:rsid w:val="00957145"/>
    <w:rsid w:val="00961052"/>
    <w:rsid w:val="009730E0"/>
    <w:rsid w:val="00973D8E"/>
    <w:rsid w:val="00982C6A"/>
    <w:rsid w:val="009856F2"/>
    <w:rsid w:val="00986ACC"/>
    <w:rsid w:val="00986EA0"/>
    <w:rsid w:val="00991224"/>
    <w:rsid w:val="00993C38"/>
    <w:rsid w:val="009C1790"/>
    <w:rsid w:val="009C4500"/>
    <w:rsid w:val="009C52FE"/>
    <w:rsid w:val="009D20DF"/>
    <w:rsid w:val="009D744D"/>
    <w:rsid w:val="009D78F3"/>
    <w:rsid w:val="009F5FEB"/>
    <w:rsid w:val="009F6405"/>
    <w:rsid w:val="00A02D83"/>
    <w:rsid w:val="00A13BDC"/>
    <w:rsid w:val="00A30FE4"/>
    <w:rsid w:val="00A32E53"/>
    <w:rsid w:val="00A43713"/>
    <w:rsid w:val="00A4618F"/>
    <w:rsid w:val="00A46777"/>
    <w:rsid w:val="00A64DFF"/>
    <w:rsid w:val="00A7534C"/>
    <w:rsid w:val="00A764F8"/>
    <w:rsid w:val="00A8347E"/>
    <w:rsid w:val="00A843CB"/>
    <w:rsid w:val="00A87166"/>
    <w:rsid w:val="00AA08D7"/>
    <w:rsid w:val="00AA4964"/>
    <w:rsid w:val="00AB61CE"/>
    <w:rsid w:val="00AC2CA4"/>
    <w:rsid w:val="00AD3DDB"/>
    <w:rsid w:val="00AE36DD"/>
    <w:rsid w:val="00AF4E37"/>
    <w:rsid w:val="00B03A38"/>
    <w:rsid w:val="00B12DB6"/>
    <w:rsid w:val="00B13B8F"/>
    <w:rsid w:val="00B14C1D"/>
    <w:rsid w:val="00B14CA7"/>
    <w:rsid w:val="00B16401"/>
    <w:rsid w:val="00B21C04"/>
    <w:rsid w:val="00B3280A"/>
    <w:rsid w:val="00B328EF"/>
    <w:rsid w:val="00B33E5E"/>
    <w:rsid w:val="00B47EFC"/>
    <w:rsid w:val="00B61BF6"/>
    <w:rsid w:val="00B672BC"/>
    <w:rsid w:val="00B722FD"/>
    <w:rsid w:val="00B76A1B"/>
    <w:rsid w:val="00B87162"/>
    <w:rsid w:val="00B96F0E"/>
    <w:rsid w:val="00BB0D07"/>
    <w:rsid w:val="00BB11F6"/>
    <w:rsid w:val="00BB592F"/>
    <w:rsid w:val="00BC0255"/>
    <w:rsid w:val="00BC3EF8"/>
    <w:rsid w:val="00BD156E"/>
    <w:rsid w:val="00BD271B"/>
    <w:rsid w:val="00BD3422"/>
    <w:rsid w:val="00BD5301"/>
    <w:rsid w:val="00C10751"/>
    <w:rsid w:val="00C13D8C"/>
    <w:rsid w:val="00C1652D"/>
    <w:rsid w:val="00C25596"/>
    <w:rsid w:val="00C30C9F"/>
    <w:rsid w:val="00C456B3"/>
    <w:rsid w:val="00C51CC2"/>
    <w:rsid w:val="00C57E15"/>
    <w:rsid w:val="00C63FB1"/>
    <w:rsid w:val="00C64D35"/>
    <w:rsid w:val="00C65100"/>
    <w:rsid w:val="00C7024B"/>
    <w:rsid w:val="00C809A3"/>
    <w:rsid w:val="00C81CB8"/>
    <w:rsid w:val="00C91202"/>
    <w:rsid w:val="00C93EB4"/>
    <w:rsid w:val="00CA310D"/>
    <w:rsid w:val="00CA5ECB"/>
    <w:rsid w:val="00CB0F0E"/>
    <w:rsid w:val="00CB318B"/>
    <w:rsid w:val="00CB4F7B"/>
    <w:rsid w:val="00CC31A5"/>
    <w:rsid w:val="00CD72D6"/>
    <w:rsid w:val="00CE0BC3"/>
    <w:rsid w:val="00CE1A04"/>
    <w:rsid w:val="00CF0607"/>
    <w:rsid w:val="00CF0A8F"/>
    <w:rsid w:val="00CF0AFA"/>
    <w:rsid w:val="00CF1ADD"/>
    <w:rsid w:val="00CF72E7"/>
    <w:rsid w:val="00D00B41"/>
    <w:rsid w:val="00D03DB1"/>
    <w:rsid w:val="00D077B2"/>
    <w:rsid w:val="00D143AA"/>
    <w:rsid w:val="00D21D4E"/>
    <w:rsid w:val="00D22880"/>
    <w:rsid w:val="00D2316C"/>
    <w:rsid w:val="00D24246"/>
    <w:rsid w:val="00D31113"/>
    <w:rsid w:val="00D42CD3"/>
    <w:rsid w:val="00D51D75"/>
    <w:rsid w:val="00D603F0"/>
    <w:rsid w:val="00D63F64"/>
    <w:rsid w:val="00D66AB5"/>
    <w:rsid w:val="00D67F67"/>
    <w:rsid w:val="00D803EE"/>
    <w:rsid w:val="00D978DB"/>
    <w:rsid w:val="00DA2E73"/>
    <w:rsid w:val="00DB3A44"/>
    <w:rsid w:val="00DC1C58"/>
    <w:rsid w:val="00DD05AF"/>
    <w:rsid w:val="00DE40D0"/>
    <w:rsid w:val="00DE5857"/>
    <w:rsid w:val="00DF399F"/>
    <w:rsid w:val="00DF3CE0"/>
    <w:rsid w:val="00E04312"/>
    <w:rsid w:val="00E105F7"/>
    <w:rsid w:val="00E12EF4"/>
    <w:rsid w:val="00E15048"/>
    <w:rsid w:val="00E2586B"/>
    <w:rsid w:val="00E27B0C"/>
    <w:rsid w:val="00E46AE1"/>
    <w:rsid w:val="00E545CD"/>
    <w:rsid w:val="00E553BB"/>
    <w:rsid w:val="00E6098B"/>
    <w:rsid w:val="00E63A85"/>
    <w:rsid w:val="00E76A5D"/>
    <w:rsid w:val="00E83BC3"/>
    <w:rsid w:val="00E85428"/>
    <w:rsid w:val="00EA2DEE"/>
    <w:rsid w:val="00EB1723"/>
    <w:rsid w:val="00EB60A7"/>
    <w:rsid w:val="00EC10CB"/>
    <w:rsid w:val="00ED743A"/>
    <w:rsid w:val="00EE0BC6"/>
    <w:rsid w:val="00EE2ABD"/>
    <w:rsid w:val="00EE3EFF"/>
    <w:rsid w:val="00EF3D4B"/>
    <w:rsid w:val="00F072BD"/>
    <w:rsid w:val="00F17B7A"/>
    <w:rsid w:val="00F20340"/>
    <w:rsid w:val="00F224CB"/>
    <w:rsid w:val="00F26137"/>
    <w:rsid w:val="00F368EF"/>
    <w:rsid w:val="00F517C8"/>
    <w:rsid w:val="00F605BE"/>
    <w:rsid w:val="00F6145F"/>
    <w:rsid w:val="00F631F9"/>
    <w:rsid w:val="00F723D0"/>
    <w:rsid w:val="00F7615B"/>
    <w:rsid w:val="00F779D9"/>
    <w:rsid w:val="00F82DEC"/>
    <w:rsid w:val="00F912A3"/>
    <w:rsid w:val="00F93C1E"/>
    <w:rsid w:val="00F94247"/>
    <w:rsid w:val="00FA5142"/>
    <w:rsid w:val="00FA7D0E"/>
    <w:rsid w:val="00FB7491"/>
    <w:rsid w:val="00FC568F"/>
    <w:rsid w:val="00FC7CF7"/>
    <w:rsid w:val="00FD00C3"/>
    <w:rsid w:val="00FD1480"/>
    <w:rsid w:val="00FD1B12"/>
    <w:rsid w:val="00FD58CE"/>
    <w:rsid w:val="00FE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9983BD"/>
  <w15:docId w15:val="{C119A85D-1DDF-4E06-874D-D428FA74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903"/>
    <w:pPr>
      <w:ind w:left="720"/>
      <w:contextualSpacing/>
    </w:pPr>
  </w:style>
  <w:style w:type="paragraph" w:styleId="FootnoteText">
    <w:name w:val="footnote text"/>
    <w:aliases w:val="Car7 Car,Car7"/>
    <w:basedOn w:val="Normal"/>
    <w:link w:val="FootnoteTextChar"/>
    <w:uiPriority w:val="99"/>
    <w:rsid w:val="001B3903"/>
    <w:rPr>
      <w:sz w:val="20"/>
      <w:szCs w:val="20"/>
    </w:rPr>
  </w:style>
  <w:style w:type="character" w:customStyle="1" w:styleId="FootnoteTextChar">
    <w:name w:val="Footnote Text Char"/>
    <w:aliases w:val="Car7 Car Char,Car7 Char"/>
    <w:basedOn w:val="DefaultParagraphFont"/>
    <w:link w:val="FootnoteText"/>
    <w:uiPriority w:val="99"/>
    <w:rsid w:val="001B39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B3903"/>
    <w:rPr>
      <w:vertAlign w:val="superscript"/>
    </w:rPr>
  </w:style>
  <w:style w:type="paragraph" w:customStyle="1" w:styleId="Default">
    <w:name w:val="Default"/>
    <w:rsid w:val="001B3903"/>
    <w:pPr>
      <w:autoSpaceDE w:val="0"/>
      <w:autoSpaceDN w:val="0"/>
      <w:adjustRightInd w:val="0"/>
      <w:spacing w:after="0" w:line="240" w:lineRule="auto"/>
    </w:pPr>
    <w:rPr>
      <w:rFonts w:ascii="Times New Roman" w:eastAsia="Calibri" w:hAnsi="Times New Roman" w:cs="Times New Roman"/>
      <w:color w:val="000000"/>
      <w:sz w:val="24"/>
      <w:szCs w:val="24"/>
      <w:lang w:val="fr-BE" w:eastAsia="fr-BE"/>
    </w:rPr>
  </w:style>
  <w:style w:type="paragraph" w:customStyle="1" w:styleId="Sansinterligne1">
    <w:name w:val="Sans interligne1"/>
    <w:uiPriority w:val="1"/>
    <w:qFormat/>
    <w:rsid w:val="001B3903"/>
    <w:pPr>
      <w:spacing w:after="0" w:line="240" w:lineRule="auto"/>
      <w:jc w:val="both"/>
    </w:pPr>
    <w:rPr>
      <w:rFonts w:ascii="Optima" w:eastAsia="함초롬돋움" w:hAnsi="Optima" w:cs="Arial"/>
      <w:lang w:val="fr-FR" w:eastAsia="ko-KR"/>
    </w:rPr>
  </w:style>
  <w:style w:type="paragraph" w:customStyle="1" w:styleId="Sansinterligne2">
    <w:name w:val="Sans interligne2"/>
    <w:uiPriority w:val="1"/>
    <w:qFormat/>
    <w:rsid w:val="001B3903"/>
    <w:pPr>
      <w:spacing w:after="0" w:line="240" w:lineRule="auto"/>
      <w:jc w:val="both"/>
    </w:pPr>
    <w:rPr>
      <w:rFonts w:ascii="Optima" w:eastAsia="함초롬돋움" w:hAnsi="Optima" w:cs="Arial"/>
      <w:lang w:val="fr-FR" w:eastAsia="ko-KR"/>
    </w:rPr>
  </w:style>
  <w:style w:type="paragraph" w:styleId="NoSpacing">
    <w:name w:val="No Spacing"/>
    <w:uiPriority w:val="1"/>
    <w:qFormat/>
    <w:rsid w:val="001B3903"/>
    <w:pPr>
      <w:spacing w:after="0" w:line="240" w:lineRule="auto"/>
      <w:jc w:val="both"/>
    </w:pPr>
    <w:rPr>
      <w:rFonts w:ascii="Optima" w:eastAsia="함초롬돋움" w:hAnsi="Optima" w:cs="Arial"/>
      <w:lang w:val="fr-FR" w:eastAsia="ko-KR"/>
    </w:rPr>
  </w:style>
  <w:style w:type="paragraph" w:styleId="Header">
    <w:name w:val="header"/>
    <w:basedOn w:val="Normal"/>
    <w:link w:val="HeaderChar"/>
    <w:uiPriority w:val="99"/>
    <w:unhideWhenUsed/>
    <w:rsid w:val="00783C09"/>
    <w:pPr>
      <w:tabs>
        <w:tab w:val="center" w:pos="4513"/>
        <w:tab w:val="right" w:pos="9026"/>
      </w:tabs>
    </w:pPr>
  </w:style>
  <w:style w:type="character" w:customStyle="1" w:styleId="HeaderChar">
    <w:name w:val="Header Char"/>
    <w:basedOn w:val="DefaultParagraphFont"/>
    <w:link w:val="Header"/>
    <w:uiPriority w:val="99"/>
    <w:rsid w:val="00783C0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83C09"/>
    <w:pPr>
      <w:tabs>
        <w:tab w:val="center" w:pos="4513"/>
        <w:tab w:val="right" w:pos="9026"/>
      </w:tabs>
    </w:pPr>
  </w:style>
  <w:style w:type="character" w:customStyle="1" w:styleId="FooterChar">
    <w:name w:val="Footer Char"/>
    <w:basedOn w:val="DefaultParagraphFont"/>
    <w:link w:val="Footer"/>
    <w:uiPriority w:val="99"/>
    <w:rsid w:val="00783C0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D07"/>
    <w:rPr>
      <w:rFonts w:ascii="Tahoma" w:hAnsi="Tahoma" w:cs="Tahoma"/>
      <w:sz w:val="16"/>
      <w:szCs w:val="16"/>
    </w:rPr>
  </w:style>
  <w:style w:type="character" w:customStyle="1" w:styleId="BalloonTextChar">
    <w:name w:val="Balloon Text Char"/>
    <w:basedOn w:val="DefaultParagraphFont"/>
    <w:link w:val="BalloonText"/>
    <w:uiPriority w:val="99"/>
    <w:semiHidden/>
    <w:rsid w:val="00144D07"/>
    <w:rPr>
      <w:rFonts w:ascii="Tahoma" w:eastAsia="Times New Roman" w:hAnsi="Tahoma" w:cs="Tahoma"/>
      <w:sz w:val="16"/>
      <w:szCs w:val="16"/>
      <w:lang w:val="en-US"/>
    </w:rPr>
  </w:style>
  <w:style w:type="paragraph" w:styleId="PlainText">
    <w:name w:val="Plain Text"/>
    <w:basedOn w:val="Normal"/>
    <w:link w:val="PlainTextChar"/>
    <w:uiPriority w:val="99"/>
    <w:unhideWhenUsed/>
    <w:rsid w:val="002D0B1E"/>
    <w:rPr>
      <w:rFonts w:ascii="Courier New" w:hAnsi="Courier New" w:cs="Courier New"/>
      <w:sz w:val="20"/>
      <w:szCs w:val="20"/>
      <w:lang w:val="nl-BE" w:eastAsia="nl-NL"/>
    </w:rPr>
  </w:style>
  <w:style w:type="character" w:customStyle="1" w:styleId="PlainTextChar">
    <w:name w:val="Plain Text Char"/>
    <w:basedOn w:val="DefaultParagraphFont"/>
    <w:link w:val="PlainText"/>
    <w:uiPriority w:val="99"/>
    <w:rsid w:val="002D0B1E"/>
    <w:rPr>
      <w:rFonts w:ascii="Courier New" w:eastAsia="Times New Roman" w:hAnsi="Courier New" w:cs="Courier New"/>
      <w:sz w:val="20"/>
      <w:szCs w:val="20"/>
      <w:lang w:val="nl-BE" w:eastAsia="nl-NL"/>
    </w:rPr>
  </w:style>
  <w:style w:type="character" w:styleId="CommentReference">
    <w:name w:val="annotation reference"/>
    <w:basedOn w:val="DefaultParagraphFont"/>
    <w:uiPriority w:val="99"/>
    <w:semiHidden/>
    <w:unhideWhenUsed/>
    <w:rsid w:val="00615998"/>
    <w:rPr>
      <w:sz w:val="16"/>
      <w:szCs w:val="16"/>
    </w:rPr>
  </w:style>
  <w:style w:type="paragraph" w:styleId="CommentText">
    <w:name w:val="annotation text"/>
    <w:basedOn w:val="Normal"/>
    <w:link w:val="CommentTextChar"/>
    <w:uiPriority w:val="99"/>
    <w:semiHidden/>
    <w:unhideWhenUsed/>
    <w:rsid w:val="00615998"/>
    <w:rPr>
      <w:sz w:val="20"/>
      <w:szCs w:val="20"/>
    </w:rPr>
  </w:style>
  <w:style w:type="character" w:customStyle="1" w:styleId="CommentTextChar">
    <w:name w:val="Comment Text Char"/>
    <w:basedOn w:val="DefaultParagraphFont"/>
    <w:link w:val="CommentText"/>
    <w:uiPriority w:val="99"/>
    <w:semiHidden/>
    <w:rsid w:val="0061599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5998"/>
    <w:rPr>
      <w:b/>
      <w:bCs/>
    </w:rPr>
  </w:style>
  <w:style w:type="character" w:customStyle="1" w:styleId="CommentSubjectChar">
    <w:name w:val="Comment Subject Char"/>
    <w:basedOn w:val="CommentTextChar"/>
    <w:link w:val="CommentSubject"/>
    <w:uiPriority w:val="99"/>
    <w:semiHidden/>
    <w:rsid w:val="00615998"/>
    <w:rPr>
      <w:rFonts w:ascii="Times New Roman" w:eastAsia="Times New Roman" w:hAnsi="Times New Roman" w:cs="Times New Roman"/>
      <w:b/>
      <w:bCs/>
      <w:sz w:val="20"/>
      <w:szCs w:val="20"/>
      <w:lang w:val="en-US"/>
    </w:rPr>
  </w:style>
  <w:style w:type="paragraph" w:styleId="Revision">
    <w:name w:val="Revision"/>
    <w:hidden/>
    <w:uiPriority w:val="99"/>
    <w:semiHidden/>
    <w:rsid w:val="006C6F5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32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48484">
      <w:bodyDiv w:val="1"/>
      <w:marLeft w:val="0"/>
      <w:marRight w:val="0"/>
      <w:marTop w:val="0"/>
      <w:marBottom w:val="0"/>
      <w:divBdr>
        <w:top w:val="none" w:sz="0" w:space="0" w:color="auto"/>
        <w:left w:val="none" w:sz="0" w:space="0" w:color="auto"/>
        <w:bottom w:val="none" w:sz="0" w:space="0" w:color="auto"/>
        <w:right w:val="none" w:sz="0" w:space="0" w:color="auto"/>
      </w:divBdr>
    </w:div>
    <w:div w:id="554007878">
      <w:bodyDiv w:val="1"/>
      <w:marLeft w:val="0"/>
      <w:marRight w:val="0"/>
      <w:marTop w:val="0"/>
      <w:marBottom w:val="0"/>
      <w:divBdr>
        <w:top w:val="none" w:sz="0" w:space="0" w:color="auto"/>
        <w:left w:val="none" w:sz="0" w:space="0" w:color="auto"/>
        <w:bottom w:val="none" w:sz="0" w:space="0" w:color="auto"/>
        <w:right w:val="none" w:sz="0" w:space="0" w:color="auto"/>
      </w:divBdr>
    </w:div>
    <w:div w:id="761491359">
      <w:bodyDiv w:val="1"/>
      <w:marLeft w:val="0"/>
      <w:marRight w:val="0"/>
      <w:marTop w:val="0"/>
      <w:marBottom w:val="0"/>
      <w:divBdr>
        <w:top w:val="none" w:sz="0" w:space="0" w:color="auto"/>
        <w:left w:val="none" w:sz="0" w:space="0" w:color="auto"/>
        <w:bottom w:val="none" w:sz="0" w:space="0" w:color="auto"/>
        <w:right w:val="none" w:sz="0" w:space="0" w:color="auto"/>
      </w:divBdr>
    </w:div>
    <w:div w:id="763107824">
      <w:bodyDiv w:val="1"/>
      <w:marLeft w:val="0"/>
      <w:marRight w:val="0"/>
      <w:marTop w:val="0"/>
      <w:marBottom w:val="0"/>
      <w:divBdr>
        <w:top w:val="none" w:sz="0" w:space="0" w:color="auto"/>
        <w:left w:val="none" w:sz="0" w:space="0" w:color="auto"/>
        <w:bottom w:val="none" w:sz="0" w:space="0" w:color="auto"/>
        <w:right w:val="none" w:sz="0" w:space="0" w:color="auto"/>
      </w:divBdr>
    </w:div>
    <w:div w:id="798764438">
      <w:bodyDiv w:val="1"/>
      <w:marLeft w:val="0"/>
      <w:marRight w:val="0"/>
      <w:marTop w:val="0"/>
      <w:marBottom w:val="0"/>
      <w:divBdr>
        <w:top w:val="none" w:sz="0" w:space="0" w:color="auto"/>
        <w:left w:val="none" w:sz="0" w:space="0" w:color="auto"/>
        <w:bottom w:val="none" w:sz="0" w:space="0" w:color="auto"/>
        <w:right w:val="none" w:sz="0" w:space="0" w:color="auto"/>
      </w:divBdr>
    </w:div>
    <w:div w:id="823551056">
      <w:bodyDiv w:val="1"/>
      <w:marLeft w:val="0"/>
      <w:marRight w:val="0"/>
      <w:marTop w:val="0"/>
      <w:marBottom w:val="0"/>
      <w:divBdr>
        <w:top w:val="none" w:sz="0" w:space="0" w:color="auto"/>
        <w:left w:val="none" w:sz="0" w:space="0" w:color="auto"/>
        <w:bottom w:val="none" w:sz="0" w:space="0" w:color="auto"/>
        <w:right w:val="none" w:sz="0" w:space="0" w:color="auto"/>
      </w:divBdr>
    </w:div>
    <w:div w:id="950207281">
      <w:bodyDiv w:val="1"/>
      <w:marLeft w:val="0"/>
      <w:marRight w:val="0"/>
      <w:marTop w:val="0"/>
      <w:marBottom w:val="0"/>
      <w:divBdr>
        <w:top w:val="none" w:sz="0" w:space="0" w:color="auto"/>
        <w:left w:val="none" w:sz="0" w:space="0" w:color="auto"/>
        <w:bottom w:val="none" w:sz="0" w:space="0" w:color="auto"/>
        <w:right w:val="none" w:sz="0" w:space="0" w:color="auto"/>
      </w:divBdr>
    </w:div>
    <w:div w:id="1133986701">
      <w:bodyDiv w:val="1"/>
      <w:marLeft w:val="0"/>
      <w:marRight w:val="0"/>
      <w:marTop w:val="0"/>
      <w:marBottom w:val="0"/>
      <w:divBdr>
        <w:top w:val="none" w:sz="0" w:space="0" w:color="auto"/>
        <w:left w:val="none" w:sz="0" w:space="0" w:color="auto"/>
        <w:bottom w:val="none" w:sz="0" w:space="0" w:color="auto"/>
        <w:right w:val="none" w:sz="0" w:space="0" w:color="auto"/>
      </w:divBdr>
    </w:div>
    <w:div w:id="1171916951">
      <w:bodyDiv w:val="1"/>
      <w:marLeft w:val="0"/>
      <w:marRight w:val="0"/>
      <w:marTop w:val="0"/>
      <w:marBottom w:val="0"/>
      <w:divBdr>
        <w:top w:val="none" w:sz="0" w:space="0" w:color="auto"/>
        <w:left w:val="none" w:sz="0" w:space="0" w:color="auto"/>
        <w:bottom w:val="none" w:sz="0" w:space="0" w:color="auto"/>
        <w:right w:val="none" w:sz="0" w:space="0" w:color="auto"/>
      </w:divBdr>
    </w:div>
    <w:div w:id="1249384525">
      <w:bodyDiv w:val="1"/>
      <w:marLeft w:val="0"/>
      <w:marRight w:val="0"/>
      <w:marTop w:val="0"/>
      <w:marBottom w:val="0"/>
      <w:divBdr>
        <w:top w:val="none" w:sz="0" w:space="0" w:color="auto"/>
        <w:left w:val="none" w:sz="0" w:space="0" w:color="auto"/>
        <w:bottom w:val="none" w:sz="0" w:space="0" w:color="auto"/>
        <w:right w:val="none" w:sz="0" w:space="0" w:color="auto"/>
      </w:divBdr>
    </w:div>
    <w:div w:id="1365860251">
      <w:bodyDiv w:val="1"/>
      <w:marLeft w:val="0"/>
      <w:marRight w:val="0"/>
      <w:marTop w:val="0"/>
      <w:marBottom w:val="0"/>
      <w:divBdr>
        <w:top w:val="none" w:sz="0" w:space="0" w:color="auto"/>
        <w:left w:val="none" w:sz="0" w:space="0" w:color="auto"/>
        <w:bottom w:val="none" w:sz="0" w:space="0" w:color="auto"/>
        <w:right w:val="none" w:sz="0" w:space="0" w:color="auto"/>
      </w:divBdr>
    </w:div>
    <w:div w:id="16848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94DFF-C85B-4492-90BE-41A3F5FE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59D09F6.dotm</Template>
  <TotalTime>0</TotalTime>
  <Pages>14</Pages>
  <Words>3998</Words>
  <Characters>22792</Characters>
  <Application>Microsoft Office Word</Application>
  <DocSecurity>0</DocSecurity>
  <Lines>189</Lines>
  <Paragraphs>53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FOD Justitie / SPF Justice</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Vermassen Sven</dc:creator>
  <cp:keywords/>
  <dc:description/>
  <cp:lastModifiedBy>Gayse Barbara</cp:lastModifiedBy>
  <cp:revision>6</cp:revision>
  <cp:lastPrinted>2020-10-20T13:47:00Z</cp:lastPrinted>
  <dcterms:created xsi:type="dcterms:W3CDTF">2021-04-01T14:43:00Z</dcterms:created>
  <dcterms:modified xsi:type="dcterms:W3CDTF">2021-04-02T14:45:00Z</dcterms:modified>
</cp:coreProperties>
</file>