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DAB05" w14:textId="14AB4CD2" w:rsidR="00B34433" w:rsidRPr="00F62D8F" w:rsidRDefault="00B34433" w:rsidP="00B34433">
      <w:pPr>
        <w:spacing w:before="100" w:beforeAutospacing="1" w:after="100" w:afterAutospacing="1"/>
        <w:jc w:val="center"/>
        <w:outlineLvl w:val="0"/>
        <w:rPr>
          <w:rFonts w:ascii="Calibri Light" w:hAnsi="Calibri Light" w:cs="Times New Roman"/>
          <w:b/>
          <w:sz w:val="24"/>
          <w:szCs w:val="24"/>
          <w:u w:val="single"/>
          <w:lang w:val="nl-BE"/>
        </w:rPr>
      </w:pPr>
      <w:r w:rsidRPr="00F62D8F">
        <w:rPr>
          <w:rFonts w:ascii="Calibri Light" w:hAnsi="Calibri Light" w:cs="Times New Roman"/>
          <w:noProof/>
          <w:sz w:val="24"/>
          <w:szCs w:val="24"/>
          <w:lang w:val="fr-FR" w:eastAsia="fr-FR"/>
        </w:rPr>
        <w:drawing>
          <wp:inline distT="0" distB="0" distL="0" distR="0" wp14:anchorId="0AAED57B" wp14:editId="70408435">
            <wp:extent cx="2118360" cy="1173480"/>
            <wp:effectExtent l="0" t="0" r="0" b="762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ABD7" w14:textId="77777777" w:rsidR="00B34433" w:rsidRPr="00F62D8F" w:rsidRDefault="00B34433" w:rsidP="00696D07">
      <w:pPr>
        <w:spacing w:before="100" w:beforeAutospacing="1" w:after="100" w:afterAutospacing="1"/>
        <w:outlineLvl w:val="0"/>
        <w:rPr>
          <w:rFonts w:ascii="Calibri Light" w:hAnsi="Calibri Light" w:cs="Times New Roman"/>
          <w:b/>
          <w:sz w:val="24"/>
          <w:szCs w:val="24"/>
          <w:u w:val="single"/>
          <w:lang w:val="nl-BE"/>
        </w:rPr>
      </w:pPr>
    </w:p>
    <w:p w14:paraId="49C19789" w14:textId="22DF3651" w:rsidR="00B34433" w:rsidRPr="00F62D8F" w:rsidRDefault="00B34433" w:rsidP="00B34433">
      <w:pPr>
        <w:spacing w:after="0"/>
        <w:jc w:val="center"/>
        <w:outlineLvl w:val="0"/>
        <w:rPr>
          <w:rFonts w:ascii="Calibri Light" w:hAnsi="Calibri Light" w:cs="Times New Roman"/>
          <w:b/>
          <w:sz w:val="28"/>
          <w:szCs w:val="24"/>
          <w:u w:val="single"/>
          <w:lang w:val="nl-BE"/>
        </w:rPr>
      </w:pPr>
      <w:r w:rsidRPr="00F62D8F">
        <w:rPr>
          <w:rFonts w:ascii="Calibri Light" w:hAnsi="Calibri Light" w:cs="Times New Roman"/>
          <w:b/>
          <w:sz w:val="28"/>
          <w:szCs w:val="24"/>
          <w:u w:val="single"/>
          <w:lang w:val="nl-BE"/>
        </w:rPr>
        <w:t>AANVRAAG ERKENNING PERMANENTE VORMING</w:t>
      </w:r>
    </w:p>
    <w:p w14:paraId="4D8CC782" w14:textId="63449E82" w:rsidR="00B640B7" w:rsidRPr="00F62D8F" w:rsidRDefault="00B34433" w:rsidP="00B34433">
      <w:pPr>
        <w:spacing w:after="0"/>
        <w:jc w:val="center"/>
        <w:outlineLvl w:val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(</w:t>
      </w:r>
      <w:r w:rsidR="007F01EE" w:rsidRPr="00F62D8F">
        <w:rPr>
          <w:rFonts w:ascii="Calibri Light" w:hAnsi="Calibri Light" w:cs="Times New Roman"/>
          <w:sz w:val="24"/>
          <w:szCs w:val="24"/>
          <w:lang w:val="nl-BE"/>
        </w:rPr>
        <w:t xml:space="preserve">Art. 3 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>Reglement van het 30 maart 2021)</w:t>
      </w:r>
    </w:p>
    <w:p w14:paraId="2CCEAC6E" w14:textId="77777777" w:rsidR="00327C63" w:rsidRPr="00F62D8F" w:rsidRDefault="00B640B7" w:rsidP="00327C63">
      <w:pPr>
        <w:spacing w:after="0"/>
        <w:outlineLvl w:val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Naam aanvrager: </w:t>
      </w:r>
    </w:p>
    <w:p w14:paraId="0FB9C883" w14:textId="77777777" w:rsidR="000C1ACA" w:rsidRPr="00F62D8F" w:rsidRDefault="00B640B7" w:rsidP="00B640B7">
      <w:pPr>
        <w:spacing w:after="0"/>
        <w:outlineLvl w:val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Contactpersoon: </w:t>
      </w:r>
      <w:r w:rsidR="00327C63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</w:t>
      </w:r>
    </w:p>
    <w:p w14:paraId="654E072E" w14:textId="4D2B9D2D" w:rsidR="00327C63" w:rsidRPr="00F62D8F" w:rsidRDefault="00B640B7" w:rsidP="00327C63">
      <w:pPr>
        <w:spacing w:after="0"/>
        <w:outlineLvl w:val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Titel</w:t>
      </w:r>
      <w:r w:rsidR="00AE50E0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van de opleiding</w:t>
      </w: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:</w:t>
      </w:r>
      <w:r w:rsidR="00696D07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</w:t>
      </w:r>
    </w:p>
    <w:p w14:paraId="45FB8406" w14:textId="77777777" w:rsidR="00B34433" w:rsidRPr="00F62D8F" w:rsidRDefault="00B34433" w:rsidP="00327C63">
      <w:pPr>
        <w:spacing w:after="0"/>
        <w:outlineLvl w:val="0"/>
        <w:rPr>
          <w:rFonts w:ascii="Calibri Light" w:hAnsi="Calibri Light" w:cs="Times New Roman"/>
          <w:sz w:val="24"/>
          <w:szCs w:val="24"/>
          <w:lang w:val="nl-BE"/>
        </w:rPr>
      </w:pPr>
    </w:p>
    <w:p w14:paraId="7D765563" w14:textId="0D6DE38D" w:rsidR="00B640B7" w:rsidRPr="00F62D8F" w:rsidRDefault="00B640B7" w:rsidP="00B640B7">
      <w:pPr>
        <w:spacing w:after="0"/>
        <w:rPr>
          <w:rFonts w:ascii="Calibri Light" w:hAnsi="Calibri Light" w:cs="Times New Roman"/>
          <w:i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>Referentienummer</w:t>
      </w:r>
      <w:r w:rsidR="00B34433" w:rsidRPr="00F62D8F">
        <w:rPr>
          <w:rFonts w:ascii="Calibri Light" w:hAnsi="Calibri Light" w:cs="Times New Roman"/>
          <w:i/>
          <w:sz w:val="24"/>
          <w:szCs w:val="24"/>
          <w:lang w:val="nl-BE"/>
        </w:rPr>
        <w:t xml:space="preserve"> (in te vullen door de FBC)</w:t>
      </w: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 xml:space="preserve">: </w:t>
      </w:r>
    </w:p>
    <w:p w14:paraId="3FB6A376" w14:textId="2175A678" w:rsidR="00600F67" w:rsidRPr="00F62D8F" w:rsidRDefault="00600F67" w:rsidP="00B640B7">
      <w:pPr>
        <w:spacing w:after="0"/>
        <w:rPr>
          <w:rFonts w:ascii="Calibri Light" w:hAnsi="Calibri Light" w:cs="Times New Roman"/>
          <w:i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>Verslaggever</w:t>
      </w:r>
      <w:r w:rsidR="00B34433" w:rsidRPr="00F62D8F">
        <w:rPr>
          <w:rFonts w:ascii="Calibri Light" w:hAnsi="Calibri Light" w:cs="Times New Roman"/>
          <w:i/>
          <w:sz w:val="24"/>
          <w:szCs w:val="24"/>
          <w:lang w:val="nl-BE"/>
        </w:rPr>
        <w:t xml:space="preserve"> (in te vullen door de FBC)</w:t>
      </w: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 xml:space="preserve">: </w:t>
      </w:r>
    </w:p>
    <w:p w14:paraId="5CA9C04E" w14:textId="7EC325B5" w:rsidR="0070331A" w:rsidRPr="00F62D8F" w:rsidRDefault="0070331A" w:rsidP="00B640B7">
      <w:pPr>
        <w:spacing w:after="0"/>
        <w:rPr>
          <w:rFonts w:ascii="Calibri Light" w:hAnsi="Calibri Light" w:cs="Times New Roman"/>
          <w:i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>Datum behandeling</w:t>
      </w:r>
      <w:r w:rsidR="00B34433" w:rsidRPr="00F62D8F">
        <w:rPr>
          <w:rFonts w:ascii="Calibri Light" w:hAnsi="Calibri Light" w:cs="Times New Roman"/>
          <w:i/>
          <w:sz w:val="24"/>
          <w:szCs w:val="24"/>
          <w:lang w:val="nl-BE"/>
        </w:rPr>
        <w:t xml:space="preserve"> (in te vullen door de FBC)</w:t>
      </w: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 xml:space="preserve">: </w:t>
      </w:r>
    </w:p>
    <w:p w14:paraId="77435363" w14:textId="77777777" w:rsidR="00B640B7" w:rsidRPr="00F62D8F" w:rsidRDefault="00B640B7" w:rsidP="00B640B7">
      <w:pPr>
        <w:spacing w:after="0"/>
        <w:rPr>
          <w:rFonts w:ascii="Calibri Light" w:hAnsi="Calibri Light" w:cs="Times New Roman"/>
          <w:sz w:val="24"/>
          <w:szCs w:val="24"/>
          <w:lang w:val="nl-BE"/>
        </w:rPr>
      </w:pPr>
    </w:p>
    <w:p w14:paraId="643F9D6C" w14:textId="77777777" w:rsidR="00B34433" w:rsidRPr="00F62D8F" w:rsidRDefault="00B34433" w:rsidP="00B34433">
      <w:pPr>
        <w:pStyle w:val="Paragraphedeliste"/>
        <w:rPr>
          <w:rFonts w:ascii="Calibri Light" w:hAnsi="Calibri Light" w:cs="Times New Roman"/>
          <w:b/>
          <w:sz w:val="24"/>
          <w:szCs w:val="24"/>
          <w:lang w:val="nl-BE"/>
        </w:rPr>
      </w:pPr>
    </w:p>
    <w:p w14:paraId="2B4EC011" w14:textId="77777777" w:rsidR="00B640B7" w:rsidRPr="00F62D8F" w:rsidRDefault="00B640B7" w:rsidP="00B640B7">
      <w:pPr>
        <w:pStyle w:val="Paragraphedeliste"/>
        <w:numPr>
          <w:ilvl w:val="0"/>
          <w:numId w:val="6"/>
        </w:numPr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TOEPASSELIJKE PROCEDURE</w:t>
      </w:r>
    </w:p>
    <w:p w14:paraId="2DF636DD" w14:textId="53A40A39" w:rsidR="00AE50E0" w:rsidRPr="00F62D8F" w:rsidRDefault="00B640B7" w:rsidP="00B640B7">
      <w:pPr>
        <w:pStyle w:val="Paragraphedeliste"/>
        <w:numPr>
          <w:ilvl w:val="0"/>
          <w:numId w:val="8"/>
        </w:numPr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Art. </w:t>
      </w:r>
      <w:r w:rsidR="00275F0B" w:rsidRPr="00F62D8F">
        <w:rPr>
          <w:rFonts w:ascii="Calibri Light" w:hAnsi="Calibri Light" w:cs="Times New Roman"/>
          <w:sz w:val="24"/>
          <w:szCs w:val="24"/>
          <w:lang w:val="nl-BE"/>
        </w:rPr>
        <w:t>18</w:t>
      </w:r>
      <w:r w:rsidR="00AE50E0" w:rsidRPr="00F62D8F">
        <w:rPr>
          <w:rFonts w:ascii="Calibri Light" w:hAnsi="Calibri Light" w:cs="Times New Roman"/>
          <w:sz w:val="24"/>
          <w:szCs w:val="24"/>
          <w:lang w:val="nl-BE"/>
        </w:rPr>
        <w:t xml:space="preserve"> §1:</w:t>
      </w:r>
      <w:r w:rsidR="00275F0B" w:rsidRPr="00F62D8F">
        <w:rPr>
          <w:rFonts w:ascii="Calibri Light" w:hAnsi="Calibri Light" w:cs="Times New Roman"/>
          <w:sz w:val="24"/>
          <w:szCs w:val="24"/>
          <w:lang w:val="nl-BE"/>
        </w:rPr>
        <w:t xml:space="preserve"> </w:t>
      </w:r>
      <w:r w:rsidR="00C401BF" w:rsidRPr="00F62D8F">
        <w:rPr>
          <w:rFonts w:ascii="Calibri Light" w:hAnsi="Calibri Light" w:cs="Times New Roman"/>
          <w:sz w:val="24"/>
          <w:szCs w:val="24"/>
          <w:lang w:val="nl-BE"/>
        </w:rPr>
        <w:t>(</w:t>
      </w:r>
      <w:r w:rsidR="00AE50E0" w:rsidRPr="00F62D8F">
        <w:rPr>
          <w:rFonts w:ascii="Calibri Light" w:hAnsi="Calibri Light" w:cs="Times New Roman"/>
          <w:sz w:val="24"/>
          <w:szCs w:val="24"/>
          <w:lang w:val="nl-BE"/>
        </w:rPr>
        <w:t>enk</w:t>
      </w:r>
      <w:r w:rsidR="00870C44" w:rsidRPr="00F62D8F">
        <w:rPr>
          <w:rFonts w:ascii="Calibri Light" w:hAnsi="Calibri Light" w:cs="Times New Roman"/>
          <w:sz w:val="24"/>
          <w:szCs w:val="24"/>
          <w:lang w:val="nl-BE"/>
        </w:rPr>
        <w:t>el erkenning permanente vorming</w:t>
      </w:r>
      <w:r w:rsidR="00C401BF" w:rsidRPr="00F62D8F">
        <w:rPr>
          <w:rFonts w:ascii="Calibri Light" w:hAnsi="Calibri Light" w:cs="Times New Roman"/>
          <w:sz w:val="24"/>
          <w:szCs w:val="24"/>
          <w:lang w:val="nl-BE"/>
        </w:rPr>
        <w:t>)</w:t>
      </w:r>
      <w:r w:rsidR="00870C44" w:rsidRPr="00F62D8F">
        <w:rPr>
          <w:rFonts w:ascii="Calibri Light" w:hAnsi="Calibri Light" w:cs="Times New Roman"/>
          <w:sz w:val="24"/>
          <w:szCs w:val="24"/>
          <w:lang w:val="nl-BE"/>
        </w:rPr>
        <w:t>:</w:t>
      </w:r>
    </w:p>
    <w:p w14:paraId="777F302A" w14:textId="099AD32B" w:rsidR="00AE50E0" w:rsidRPr="00F62D8F" w:rsidRDefault="00AE50E0" w:rsidP="00B640B7">
      <w:pPr>
        <w:pStyle w:val="Paragraphedeliste"/>
        <w:numPr>
          <w:ilvl w:val="0"/>
          <w:numId w:val="8"/>
        </w:numPr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Art. 18</w:t>
      </w:r>
      <w:r w:rsidR="00870C44" w:rsidRPr="00F62D8F">
        <w:rPr>
          <w:rFonts w:ascii="Calibri Light" w:hAnsi="Calibri Light" w:cs="Times New Roman"/>
          <w:sz w:val="24"/>
          <w:szCs w:val="24"/>
          <w:lang w:val="nl-BE"/>
        </w:rPr>
        <w:t xml:space="preserve"> §2: </w:t>
      </w:r>
      <w:r w:rsidR="00275F0B" w:rsidRPr="00F62D8F">
        <w:rPr>
          <w:rFonts w:ascii="Calibri Light" w:hAnsi="Calibri Light" w:cs="Times New Roman"/>
          <w:sz w:val="24"/>
          <w:szCs w:val="24"/>
          <w:lang w:val="nl-BE"/>
        </w:rPr>
        <w:t>(erkenning basis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opleiding  </w:t>
      </w:r>
      <w:r w:rsidR="00275F0B" w:rsidRPr="00F62D8F">
        <w:rPr>
          <w:rFonts w:ascii="Calibri Light" w:hAnsi="Calibri Light" w:cs="Times New Roman"/>
          <w:sz w:val="24"/>
          <w:szCs w:val="24"/>
          <w:lang w:val="nl-BE"/>
        </w:rPr>
        <w:t xml:space="preserve">én permanente vorming </w:t>
      </w:r>
      <w:r w:rsidR="00870C44" w:rsidRPr="00F62D8F">
        <w:rPr>
          <w:rFonts w:ascii="Calibri Light" w:hAnsi="Calibri Light" w:cs="Times New Roman"/>
          <w:sz w:val="24"/>
          <w:szCs w:val="24"/>
          <w:lang w:val="nl-BE"/>
        </w:rPr>
        <w:t>):</w:t>
      </w:r>
    </w:p>
    <w:p w14:paraId="072B06C6" w14:textId="2838A14F" w:rsidR="00275F0B" w:rsidRPr="00F62D8F" w:rsidRDefault="00AE50E0" w:rsidP="00B640B7">
      <w:pPr>
        <w:pStyle w:val="Paragraphedeliste"/>
        <w:numPr>
          <w:ilvl w:val="0"/>
          <w:numId w:val="8"/>
        </w:numPr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Art. 18 §2</w:t>
      </w:r>
      <w:r w:rsidR="00870C44" w:rsidRPr="00F62D8F">
        <w:rPr>
          <w:rFonts w:ascii="Calibri Light" w:hAnsi="Calibri Light" w:cs="Times New Roman"/>
          <w:sz w:val="24"/>
          <w:szCs w:val="24"/>
          <w:lang w:val="nl-BE"/>
        </w:rPr>
        <w:t>, 2</w:t>
      </w:r>
      <w:r w:rsidR="00870C44" w:rsidRPr="00F62D8F">
        <w:rPr>
          <w:rFonts w:ascii="Calibri Light" w:hAnsi="Calibri Light" w:cs="Times New Roman"/>
          <w:sz w:val="24"/>
          <w:szCs w:val="24"/>
          <w:vertAlign w:val="superscript"/>
          <w:lang w:val="nl-BE"/>
        </w:rPr>
        <w:t>e</w:t>
      </w:r>
      <w:r w:rsidR="00870C44" w:rsidRPr="00F62D8F">
        <w:rPr>
          <w:rFonts w:ascii="Calibri Light" w:hAnsi="Calibri Light" w:cs="Times New Roman"/>
          <w:sz w:val="24"/>
          <w:szCs w:val="24"/>
          <w:lang w:val="nl-BE"/>
        </w:rPr>
        <w:t xml:space="preserve"> lid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>: (</w:t>
      </w:r>
      <w:r w:rsidR="00E57490" w:rsidRPr="00F62D8F">
        <w:rPr>
          <w:rFonts w:ascii="Calibri Light" w:hAnsi="Calibri Light" w:cs="Times New Roman"/>
          <w:sz w:val="24"/>
          <w:szCs w:val="24"/>
          <w:lang w:val="nl-BE"/>
        </w:rPr>
        <w:t xml:space="preserve">vereenvoudigde 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>erkenning permanente vorming binnen 3 jaar</w:t>
      </w:r>
      <w:r w:rsidR="00F4481A" w:rsidRPr="00F62D8F">
        <w:rPr>
          <w:rFonts w:ascii="Calibri Light" w:hAnsi="Calibri Light" w:cs="Times New Roman"/>
          <w:sz w:val="24"/>
          <w:szCs w:val="24"/>
          <w:lang w:val="nl-BE"/>
        </w:rPr>
        <w:t xml:space="preserve"> na erkenning al</w:t>
      </w:r>
      <w:r w:rsidR="00E57490" w:rsidRPr="00F62D8F">
        <w:rPr>
          <w:rFonts w:ascii="Calibri Light" w:hAnsi="Calibri Light" w:cs="Times New Roman"/>
          <w:sz w:val="24"/>
          <w:szCs w:val="24"/>
          <w:lang w:val="nl-BE"/>
        </w:rPr>
        <w:t>s vormingscentrum</w:t>
      </w:r>
      <w:r w:rsidR="00F4481A" w:rsidRPr="00F62D8F">
        <w:rPr>
          <w:rFonts w:ascii="Calibri Light" w:hAnsi="Calibri Light" w:cs="Times New Roman"/>
          <w:sz w:val="24"/>
          <w:szCs w:val="24"/>
          <w:lang w:val="nl-BE"/>
        </w:rPr>
        <w:t>)</w:t>
      </w:r>
      <w:r w:rsidR="0006748F" w:rsidRPr="00F62D8F">
        <w:rPr>
          <w:rFonts w:ascii="Calibri Light" w:hAnsi="Calibri Light" w:cs="Times New Roman"/>
          <w:sz w:val="24"/>
          <w:szCs w:val="24"/>
          <w:lang w:val="nl-BE"/>
        </w:rPr>
        <w:t xml:space="preserve"> </w:t>
      </w:r>
    </w:p>
    <w:p w14:paraId="27D1DB83" w14:textId="696745D9" w:rsidR="00E002A0" w:rsidRPr="00F62D8F" w:rsidRDefault="00E002A0" w:rsidP="00B640B7">
      <w:pPr>
        <w:pStyle w:val="Paragraphedeliste"/>
        <w:numPr>
          <w:ilvl w:val="0"/>
          <w:numId w:val="8"/>
        </w:numPr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Art 18 §3 (intervisie)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:</w:t>
      </w:r>
    </w:p>
    <w:p w14:paraId="66CAA641" w14:textId="77777777" w:rsidR="00C13768" w:rsidRPr="00F62D8F" w:rsidRDefault="00C13768" w:rsidP="00974FEE">
      <w:pPr>
        <w:pStyle w:val="Paragraphedeliste"/>
        <w:ind w:left="360"/>
        <w:rPr>
          <w:rFonts w:ascii="Calibri Light" w:hAnsi="Calibri Light" w:cs="Times New Roman"/>
          <w:b/>
          <w:sz w:val="24"/>
          <w:szCs w:val="24"/>
          <w:lang w:val="nl-BE"/>
        </w:rPr>
      </w:pPr>
    </w:p>
    <w:p w14:paraId="55B57520" w14:textId="33D74E50" w:rsidR="00B640B7" w:rsidRPr="00F62D8F" w:rsidRDefault="009F4E1D" w:rsidP="00B640B7">
      <w:pPr>
        <w:pStyle w:val="Paragraphedeliste"/>
        <w:numPr>
          <w:ilvl w:val="0"/>
          <w:numId w:val="6"/>
        </w:numPr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ADMINISTRATIEF DOSSIER: (art. </w:t>
      </w:r>
      <w:r w:rsidR="00E57490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18 en </w:t>
      </w: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19</w:t>
      </w:r>
      <w:r w:rsidR="00B640B7" w:rsidRPr="00F62D8F">
        <w:rPr>
          <w:rFonts w:ascii="Calibri Light" w:hAnsi="Calibri Light" w:cs="Times New Roman"/>
          <w:b/>
          <w:sz w:val="24"/>
          <w:szCs w:val="24"/>
          <w:lang w:val="nl-BE"/>
        </w:rPr>
        <w:t>)</w:t>
      </w:r>
    </w:p>
    <w:p w14:paraId="63D03D36" w14:textId="77777777" w:rsidR="00E57490" w:rsidRPr="00F62D8F" w:rsidRDefault="00E57490" w:rsidP="00275F0B">
      <w:pPr>
        <w:pStyle w:val="Paragraphedeliste"/>
        <w:numPr>
          <w:ilvl w:val="0"/>
          <w:numId w:val="5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Aanvraag tot erkenning (art 18 §1) </w:t>
      </w:r>
    </w:p>
    <w:p w14:paraId="2D5B2318" w14:textId="6D78890C" w:rsidR="00275F0B" w:rsidRPr="00F62D8F" w:rsidRDefault="00E57490" w:rsidP="00275F0B">
      <w:pPr>
        <w:pStyle w:val="Paragraphedeliste"/>
        <w:numPr>
          <w:ilvl w:val="0"/>
          <w:numId w:val="5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Rechtspersonen: Uittreksel </w:t>
      </w:r>
      <w:r w:rsidR="00B640B7" w:rsidRPr="00F62D8F">
        <w:rPr>
          <w:rFonts w:ascii="Calibri Light" w:hAnsi="Calibri Light" w:cs="Times New Roman"/>
          <w:sz w:val="24"/>
          <w:szCs w:val="24"/>
          <w:lang w:val="nl-BE"/>
        </w:rPr>
        <w:t xml:space="preserve">statuten of oprichtingsakte 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met aanduiding van maatschappelijk doel </w:t>
      </w:r>
      <w:r w:rsidR="00B640B7" w:rsidRPr="00F62D8F">
        <w:rPr>
          <w:rFonts w:ascii="Calibri Light" w:hAnsi="Calibri Light" w:cs="Times New Roman"/>
          <w:sz w:val="24"/>
          <w:szCs w:val="24"/>
          <w:lang w:val="nl-BE"/>
        </w:rPr>
        <w:t>+ publ</w:t>
      </w:r>
      <w:r w:rsidR="007F01EE" w:rsidRPr="00F62D8F">
        <w:rPr>
          <w:rFonts w:ascii="Calibri Light" w:hAnsi="Calibri Light" w:cs="Times New Roman"/>
          <w:sz w:val="24"/>
          <w:szCs w:val="24"/>
          <w:lang w:val="nl-BE"/>
        </w:rPr>
        <w:t xml:space="preserve">icatie </w:t>
      </w:r>
      <w:r w:rsidR="00B640B7" w:rsidRPr="00F62D8F">
        <w:rPr>
          <w:rFonts w:ascii="Calibri Light" w:hAnsi="Calibri Light" w:cs="Times New Roman"/>
          <w:sz w:val="24"/>
          <w:szCs w:val="24"/>
          <w:lang w:val="nl-BE"/>
        </w:rPr>
        <w:t xml:space="preserve"> B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elgisch Staatsblad </w:t>
      </w:r>
      <w:r w:rsidR="00C13768" w:rsidRPr="00F62D8F">
        <w:rPr>
          <w:rFonts w:ascii="Calibri Light" w:hAnsi="Calibri Light" w:cs="Times New Roman"/>
          <w:sz w:val="24"/>
          <w:szCs w:val="24"/>
          <w:lang w:val="nl-BE"/>
        </w:rPr>
        <w:t xml:space="preserve"> </w:t>
      </w:r>
    </w:p>
    <w:p w14:paraId="6133FE3A" w14:textId="59301CC7" w:rsidR="00275F0B" w:rsidRPr="00F62D8F" w:rsidRDefault="00A76B5C" w:rsidP="00275F0B">
      <w:pPr>
        <w:pStyle w:val="Paragraphedeliste"/>
        <w:numPr>
          <w:ilvl w:val="0"/>
          <w:numId w:val="5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>
        <w:rPr>
          <w:rFonts w:ascii="Calibri Light" w:hAnsi="Calibri Light" w:cs="Times New Roman"/>
          <w:sz w:val="24"/>
          <w:szCs w:val="24"/>
          <w:lang w:val="nl-BE"/>
        </w:rPr>
        <w:t>I</w:t>
      </w:r>
      <w:r w:rsidR="00B640B7" w:rsidRPr="00F62D8F">
        <w:rPr>
          <w:rFonts w:ascii="Calibri Light" w:hAnsi="Calibri Light" w:cs="Times New Roman"/>
          <w:sz w:val="24"/>
          <w:szCs w:val="24"/>
          <w:lang w:val="nl-BE"/>
        </w:rPr>
        <w:t>dentite</w:t>
      </w:r>
      <w:r w:rsidR="0006748F" w:rsidRPr="00F62D8F">
        <w:rPr>
          <w:rFonts w:ascii="Calibri Light" w:hAnsi="Calibri Light" w:cs="Times New Roman"/>
          <w:sz w:val="24"/>
          <w:szCs w:val="24"/>
          <w:lang w:val="nl-BE"/>
        </w:rPr>
        <w:t>it contactpersoon:</w:t>
      </w:r>
      <w:r w:rsidR="00327C63" w:rsidRPr="00F62D8F">
        <w:rPr>
          <w:rFonts w:ascii="Calibri Light" w:hAnsi="Calibri Light" w:cs="Times New Roman"/>
          <w:sz w:val="24"/>
          <w:szCs w:val="24"/>
          <w:lang w:val="nl-BE"/>
        </w:rPr>
        <w:t xml:space="preserve"> </w:t>
      </w:r>
    </w:p>
    <w:p w14:paraId="11B14EEF" w14:textId="427A74C2" w:rsidR="00C401BF" w:rsidRPr="00F62D8F" w:rsidRDefault="00A76B5C" w:rsidP="00275F0B">
      <w:pPr>
        <w:pStyle w:val="Paragraphedeliste"/>
        <w:numPr>
          <w:ilvl w:val="0"/>
          <w:numId w:val="5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>
        <w:rPr>
          <w:rFonts w:ascii="Calibri Light" w:hAnsi="Calibri Light" w:cs="Times New Roman"/>
          <w:sz w:val="24"/>
          <w:szCs w:val="24"/>
          <w:lang w:val="nl-BE"/>
        </w:rPr>
        <w:t>M</w:t>
      </w:r>
      <w:r w:rsidR="00C401BF" w:rsidRPr="00F62D8F">
        <w:rPr>
          <w:rFonts w:ascii="Calibri Light" w:hAnsi="Calibri Light" w:cs="Times New Roman"/>
          <w:sz w:val="24"/>
          <w:szCs w:val="24"/>
          <w:lang w:val="nl-BE"/>
        </w:rPr>
        <w:t xml:space="preserve">odel attest </w:t>
      </w:r>
      <w:r w:rsidR="00E57490" w:rsidRPr="00F62D8F">
        <w:rPr>
          <w:rFonts w:ascii="Calibri Light" w:hAnsi="Calibri Light" w:cs="Times New Roman"/>
          <w:sz w:val="24"/>
          <w:szCs w:val="24"/>
          <w:lang w:val="nl-BE"/>
        </w:rPr>
        <w:t xml:space="preserve">effectieve </w:t>
      </w:r>
      <w:r w:rsidR="00C401BF" w:rsidRPr="00F62D8F">
        <w:rPr>
          <w:rFonts w:ascii="Calibri Light" w:hAnsi="Calibri Light" w:cs="Times New Roman"/>
          <w:sz w:val="24"/>
          <w:szCs w:val="24"/>
          <w:lang w:val="nl-BE"/>
        </w:rPr>
        <w:t xml:space="preserve">deelname aan de opleiding: </w:t>
      </w:r>
    </w:p>
    <w:p w14:paraId="03519D3C" w14:textId="77777777" w:rsidR="00974FEE" w:rsidRPr="00F62D8F" w:rsidRDefault="00974FEE" w:rsidP="00974FEE">
      <w:pPr>
        <w:pStyle w:val="Paragraphedeliste"/>
        <w:spacing w:after="0"/>
        <w:ind w:left="502"/>
        <w:rPr>
          <w:rFonts w:ascii="Calibri Light" w:hAnsi="Calibri Light" w:cs="Times New Roman"/>
          <w:sz w:val="24"/>
          <w:szCs w:val="24"/>
          <w:lang w:val="nl-BE"/>
        </w:rPr>
      </w:pPr>
    </w:p>
    <w:p w14:paraId="6CE63261" w14:textId="529610B2" w:rsidR="00B640B7" w:rsidRPr="00F62D8F" w:rsidRDefault="00974FEE" w:rsidP="00620700">
      <w:pPr>
        <w:spacing w:after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3.</w:t>
      </w:r>
      <w:r w:rsidR="00082E4F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</w:t>
      </w:r>
      <w:r w:rsidR="00620700" w:rsidRPr="00F62D8F">
        <w:rPr>
          <w:rFonts w:ascii="Calibri Light" w:hAnsi="Calibri Light" w:cs="Times New Roman"/>
          <w:b/>
          <w:sz w:val="24"/>
          <w:szCs w:val="24"/>
          <w:lang w:val="nl-BE"/>
        </w:rPr>
        <w:t>INHOUDELIJ</w:t>
      </w:r>
      <w:r w:rsidR="009F4E1D" w:rsidRPr="00F62D8F">
        <w:rPr>
          <w:rFonts w:ascii="Calibri Light" w:hAnsi="Calibri Light" w:cs="Times New Roman"/>
          <w:b/>
          <w:sz w:val="24"/>
          <w:szCs w:val="24"/>
          <w:lang w:val="nl-BE"/>
        </w:rPr>
        <w:t>K DOSSIER (art. 20</w:t>
      </w:r>
      <w:r w:rsidR="00B640B7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) </w:t>
      </w:r>
    </w:p>
    <w:p w14:paraId="5627B2EA" w14:textId="7190CE72" w:rsidR="004C55B4" w:rsidRPr="00F62D8F" w:rsidRDefault="00E87F2E">
      <w:pPr>
        <w:pStyle w:val="Paragraphedeliste"/>
        <w:numPr>
          <w:ilvl w:val="0"/>
          <w:numId w:val="9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B</w:t>
      </w:r>
      <w:r w:rsidR="004C55B4" w:rsidRPr="00F62D8F">
        <w:rPr>
          <w:rFonts w:ascii="Calibri Light" w:hAnsi="Calibri Light" w:cs="Times New Roman"/>
          <w:sz w:val="24"/>
          <w:szCs w:val="24"/>
          <w:lang w:val="nl-BE"/>
        </w:rPr>
        <w:t xml:space="preserve">eschrijving </w:t>
      </w:r>
      <w:r w:rsidR="00E002A0" w:rsidRPr="00F62D8F">
        <w:rPr>
          <w:rFonts w:ascii="Calibri Light" w:hAnsi="Calibri Light" w:cs="Times New Roman"/>
          <w:sz w:val="24"/>
          <w:szCs w:val="24"/>
          <w:lang w:val="nl-BE"/>
        </w:rPr>
        <w:t>opleidings</w:t>
      </w:r>
      <w:r w:rsidR="004C55B4" w:rsidRPr="00F62D8F">
        <w:rPr>
          <w:rFonts w:ascii="Calibri Light" w:hAnsi="Calibri Light" w:cs="Times New Roman"/>
          <w:sz w:val="24"/>
          <w:szCs w:val="24"/>
          <w:lang w:val="nl-BE"/>
        </w:rPr>
        <w:t>programma permanente vorming</w:t>
      </w:r>
      <w:r w:rsidR="00C13768" w:rsidRPr="00F62D8F">
        <w:rPr>
          <w:rFonts w:ascii="Calibri Light" w:hAnsi="Calibri Light" w:cs="Times New Roman"/>
          <w:sz w:val="24"/>
          <w:szCs w:val="24"/>
          <w:lang w:val="nl-BE"/>
        </w:rPr>
        <w:t xml:space="preserve"> </w:t>
      </w:r>
      <w:r w:rsidR="00E57490" w:rsidRPr="00F62D8F">
        <w:rPr>
          <w:rFonts w:ascii="Calibri Light" w:hAnsi="Calibri Light" w:cs="Times New Roman"/>
          <w:sz w:val="24"/>
          <w:szCs w:val="24"/>
          <w:lang w:val="nl-BE"/>
        </w:rPr>
        <w:t>conform voorwaarden Hoofdstuk III van het reglement</w:t>
      </w:r>
      <w:r w:rsidR="00E002A0" w:rsidRPr="00F62D8F">
        <w:rPr>
          <w:rFonts w:ascii="Calibri Light" w:hAnsi="Calibri Light" w:cs="Times New Roman"/>
          <w:sz w:val="24"/>
          <w:szCs w:val="24"/>
          <w:lang w:val="nl-BE"/>
        </w:rPr>
        <w:t xml:space="preserve"> met voor elk onderdeel</w:t>
      </w:r>
    </w:p>
    <w:p w14:paraId="37F4B0F1" w14:textId="6D9D0536" w:rsidR="00E002A0" w:rsidRPr="00F62D8F" w:rsidRDefault="00E002A0" w:rsidP="00974FEE">
      <w:pPr>
        <w:pStyle w:val="Paragraphedeliste"/>
        <w:numPr>
          <w:ilvl w:val="1"/>
          <w:numId w:val="9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vermelding van aantal uren;</w:t>
      </w:r>
    </w:p>
    <w:p w14:paraId="12BCBCA0" w14:textId="3BDDE692" w:rsidR="00E002A0" w:rsidRPr="00F62D8F" w:rsidRDefault="00E002A0" w:rsidP="00974FEE">
      <w:pPr>
        <w:pStyle w:val="Paragraphedeliste"/>
        <w:numPr>
          <w:ilvl w:val="1"/>
          <w:numId w:val="9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naam betrokken opleiders</w:t>
      </w:r>
    </w:p>
    <w:p w14:paraId="4C07A8A1" w14:textId="77777777" w:rsidR="004C55B4" w:rsidRPr="00F62D8F" w:rsidRDefault="00B640B7" w:rsidP="00620700">
      <w:pPr>
        <w:pStyle w:val="Paragraphedeliste"/>
        <w:numPr>
          <w:ilvl w:val="0"/>
          <w:numId w:val="9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CV van de opleiders die vermeld worden in het programma</w:t>
      </w:r>
      <w:r w:rsidR="0006748F" w:rsidRPr="00F62D8F">
        <w:rPr>
          <w:rFonts w:ascii="Calibri Light" w:hAnsi="Calibri Light" w:cs="Times New Roman"/>
          <w:sz w:val="24"/>
          <w:szCs w:val="24"/>
          <w:lang w:val="nl-BE"/>
        </w:rPr>
        <w:t xml:space="preserve">: </w:t>
      </w:r>
    </w:p>
    <w:p w14:paraId="6D3D0D84" w14:textId="537771B0" w:rsidR="00F4481A" w:rsidRPr="00F62D8F" w:rsidRDefault="00F4481A" w:rsidP="00620700">
      <w:pPr>
        <w:pStyle w:val="Paragraphedeliste"/>
        <w:numPr>
          <w:ilvl w:val="0"/>
          <w:numId w:val="9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CV van de erkend bemiddelaar of expert die  supervisie geeft (art 16 § 3)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:</w:t>
      </w:r>
    </w:p>
    <w:p w14:paraId="4AE355EA" w14:textId="60938BDC" w:rsidR="00E002A0" w:rsidRPr="00F62D8F" w:rsidRDefault="00E002A0" w:rsidP="00620700">
      <w:pPr>
        <w:pStyle w:val="Paragraphedeliste"/>
        <w:numPr>
          <w:ilvl w:val="0"/>
          <w:numId w:val="9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CV van de erkend </w:t>
      </w:r>
      <w:r w:rsidR="00F4481A" w:rsidRPr="00F62D8F">
        <w:rPr>
          <w:rFonts w:ascii="Calibri Light" w:hAnsi="Calibri Light" w:cs="Times New Roman"/>
          <w:sz w:val="24"/>
          <w:szCs w:val="24"/>
          <w:lang w:val="nl-BE"/>
        </w:rPr>
        <w:t>opleider-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bemiddelaar </w:t>
      </w:r>
      <w:r w:rsidR="00ED7CE3" w:rsidRPr="00F62D8F">
        <w:rPr>
          <w:rFonts w:ascii="Calibri Light" w:hAnsi="Calibri Light" w:cs="Times New Roman"/>
          <w:sz w:val="24"/>
          <w:szCs w:val="24"/>
          <w:lang w:val="nl-BE"/>
        </w:rPr>
        <w:t xml:space="preserve">die opleiding, andere dan  intervisie en supervisie, geeft of begeleid 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(art 16 §5</w:t>
      </w:r>
      <w:r w:rsidR="00127A45">
        <w:rPr>
          <w:rFonts w:ascii="Calibri Light" w:hAnsi="Calibri Light" w:cs="Times New Roman"/>
          <w:sz w:val="24"/>
          <w:szCs w:val="24"/>
          <w:lang w:val="nl-BE"/>
        </w:rPr>
        <w:t>, is de coördinator zoals bedoeld in art 1.3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):</w:t>
      </w:r>
    </w:p>
    <w:p w14:paraId="51E689D7" w14:textId="697AF397" w:rsidR="00F4481A" w:rsidRPr="00F62D8F" w:rsidRDefault="00974FEE" w:rsidP="00974FEE">
      <w:pPr>
        <w:spacing w:after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lastRenderedPageBreak/>
        <w:t>4</w:t>
      </w:r>
      <w:r w:rsidR="00082E4F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. </w:t>
      </w:r>
      <w:r w:rsidR="004C55B4" w:rsidRPr="00F62D8F">
        <w:rPr>
          <w:rFonts w:ascii="Calibri Light" w:hAnsi="Calibri Light" w:cs="Times New Roman"/>
          <w:b/>
          <w:sz w:val="24"/>
          <w:szCs w:val="24"/>
          <w:lang w:val="nl-BE"/>
        </w:rPr>
        <w:t>INHO</w:t>
      </w:r>
      <w:r w:rsidR="009F4E1D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UDELIJKE </w:t>
      </w:r>
      <w:r w:rsidR="00F4481A" w:rsidRPr="00F62D8F">
        <w:rPr>
          <w:rFonts w:ascii="Calibri Light" w:hAnsi="Calibri Light" w:cs="Times New Roman"/>
          <w:b/>
          <w:sz w:val="24"/>
          <w:szCs w:val="24"/>
          <w:lang w:val="nl-BE"/>
        </w:rPr>
        <w:t>VOORWAARDEN PERMANENTE VORMING</w:t>
      </w:r>
      <w:r w:rsidR="009F4E1D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(Art. 16</w:t>
      </w:r>
      <w:r w:rsidR="004C55B4" w:rsidRPr="00F62D8F">
        <w:rPr>
          <w:rFonts w:ascii="Calibri Light" w:hAnsi="Calibri Light" w:cs="Times New Roman"/>
          <w:b/>
          <w:sz w:val="24"/>
          <w:szCs w:val="24"/>
          <w:lang w:val="nl-BE"/>
        </w:rPr>
        <w:t>)</w:t>
      </w:r>
      <w:r w:rsidR="00BB018E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</w:t>
      </w:r>
    </w:p>
    <w:p w14:paraId="1DF72AD4" w14:textId="53F9B6F5" w:rsidR="00F4481A" w:rsidRPr="00F62D8F" w:rsidRDefault="00F4481A" w:rsidP="00F4481A">
      <w:pPr>
        <w:pStyle w:val="Paragraphedeliste"/>
        <w:numPr>
          <w:ilvl w:val="0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Doelgroep</w:t>
      </w:r>
      <w:r w:rsidR="00E87F2E" w:rsidRPr="00F62D8F">
        <w:rPr>
          <w:rFonts w:ascii="Calibri Light" w:hAnsi="Calibri Light" w:cs="Times New Roman"/>
          <w:b/>
          <w:sz w:val="24"/>
          <w:szCs w:val="24"/>
          <w:lang w:val="nl-BE"/>
        </w:rPr>
        <w:t>:</w:t>
      </w:r>
    </w:p>
    <w:p w14:paraId="25200070" w14:textId="2E32C85B" w:rsidR="00F4481A" w:rsidRPr="00F62D8F" w:rsidRDefault="00F4481A" w:rsidP="00F4481A">
      <w:pPr>
        <w:pStyle w:val="Paragraphedeliste"/>
        <w:numPr>
          <w:ilvl w:val="0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Theoretische opleiding: </w:t>
      </w:r>
    </w:p>
    <w:p w14:paraId="57BD915E" w14:textId="258377D7" w:rsidR="00F4481A" w:rsidRPr="00F62D8F" w:rsidRDefault="00F4481A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Beschrijving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: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 </w:t>
      </w:r>
    </w:p>
    <w:p w14:paraId="1E7EA455" w14:textId="3F9932CB" w:rsidR="00F4481A" w:rsidRPr="00F62D8F" w:rsidRDefault="00F4481A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Beschrijving direct nut voor de bemiddelingspraktijk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:</w:t>
      </w:r>
    </w:p>
    <w:p w14:paraId="464B9D44" w14:textId="7E7B7063" w:rsidR="00F4481A" w:rsidRPr="00F62D8F" w:rsidRDefault="00F4481A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Gegeven of begeleid door minstens één erkend bemiddelaar-opleider </w:t>
      </w:r>
      <w:r w:rsidR="00127A45">
        <w:rPr>
          <w:rFonts w:ascii="Calibri Light" w:hAnsi="Calibri Light" w:cs="Times New Roman"/>
          <w:sz w:val="24"/>
          <w:szCs w:val="24"/>
          <w:lang w:val="nl-BE"/>
        </w:rPr>
        <w:t>(</w:t>
      </w:r>
      <w:r w:rsidR="00127A45" w:rsidRPr="00F62D8F">
        <w:rPr>
          <w:rFonts w:ascii="Calibri Light" w:hAnsi="Calibri Light" w:cs="Times New Roman"/>
          <w:sz w:val="24"/>
          <w:szCs w:val="24"/>
          <w:lang w:val="nl-BE"/>
        </w:rPr>
        <w:t>cfr.</w:t>
      </w:r>
      <w:r w:rsidR="00127A45">
        <w:rPr>
          <w:rFonts w:ascii="Calibri Light" w:hAnsi="Calibri Light" w:cs="Times New Roman"/>
          <w:sz w:val="24"/>
          <w:szCs w:val="24"/>
          <w:lang w:val="nl-BE"/>
        </w:rPr>
        <w:t xml:space="preserve"> </w:t>
      </w:r>
      <w:r w:rsidR="00127A45" w:rsidRPr="00F62D8F">
        <w:rPr>
          <w:rFonts w:ascii="Calibri Light" w:hAnsi="Calibri Light" w:cs="Times New Roman"/>
          <w:sz w:val="24"/>
          <w:szCs w:val="24"/>
          <w:lang w:val="nl-BE"/>
        </w:rPr>
        <w:t>art. 16 §5</w:t>
      </w:r>
      <w:r w:rsidR="00127A45">
        <w:rPr>
          <w:rFonts w:ascii="Calibri Light" w:hAnsi="Calibri Light" w:cs="Times New Roman"/>
          <w:sz w:val="24"/>
          <w:szCs w:val="24"/>
          <w:lang w:val="nl-BE"/>
        </w:rPr>
        <w:t xml:space="preserve">, is </w:t>
      </w:r>
      <w:r w:rsidR="009F5782">
        <w:rPr>
          <w:rFonts w:ascii="Calibri Light" w:hAnsi="Calibri Light" w:cs="Times New Roman"/>
          <w:sz w:val="24"/>
          <w:szCs w:val="24"/>
          <w:lang w:val="nl-BE"/>
        </w:rPr>
        <w:t>de coördinator zoals bedoeld in art 1</w:t>
      </w:r>
      <w:r w:rsidR="00127A45">
        <w:rPr>
          <w:rFonts w:ascii="Calibri Light" w:hAnsi="Calibri Light" w:cs="Times New Roman"/>
          <w:sz w:val="24"/>
          <w:szCs w:val="24"/>
          <w:lang w:val="nl-BE"/>
        </w:rPr>
        <w:t>.</w:t>
      </w:r>
      <w:r w:rsidR="009F5782">
        <w:rPr>
          <w:rFonts w:ascii="Calibri Light" w:hAnsi="Calibri Light" w:cs="Times New Roman"/>
          <w:sz w:val="24"/>
          <w:szCs w:val="24"/>
          <w:lang w:val="nl-BE"/>
        </w:rPr>
        <w:t>3)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:</w:t>
      </w: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  </w:t>
      </w:r>
    </w:p>
    <w:p w14:paraId="7B731AE8" w14:textId="77777777" w:rsidR="00F4481A" w:rsidRPr="00F62D8F" w:rsidRDefault="00F4481A" w:rsidP="00F4481A">
      <w:pPr>
        <w:pStyle w:val="Paragraphedeliste"/>
        <w:numPr>
          <w:ilvl w:val="0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Praktijkopleiding: </w:t>
      </w:r>
    </w:p>
    <w:p w14:paraId="4D0BC95B" w14:textId="3F90450A" w:rsidR="00F4481A" w:rsidRPr="00F62D8F" w:rsidRDefault="00F4481A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Beschrijving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:</w:t>
      </w:r>
    </w:p>
    <w:p w14:paraId="38A1855A" w14:textId="4DBBE66D" w:rsidR="00F4481A" w:rsidRPr="00F62D8F" w:rsidRDefault="00F4481A" w:rsidP="00974FEE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Gegeven of begeleid door minstens één erkend bemidd</w:t>
      </w:r>
      <w:r w:rsidR="00A76B5C">
        <w:rPr>
          <w:rFonts w:ascii="Calibri Light" w:hAnsi="Calibri Light" w:cs="Times New Roman"/>
          <w:sz w:val="24"/>
          <w:szCs w:val="24"/>
          <w:lang w:val="nl-BE"/>
        </w:rPr>
        <w:t>elaar-opleider (cfr. art. 16 §5</w:t>
      </w:r>
      <w:r w:rsidR="00127A45">
        <w:rPr>
          <w:rFonts w:ascii="Calibri Light" w:hAnsi="Calibri Light" w:cs="Times New Roman"/>
          <w:sz w:val="24"/>
          <w:szCs w:val="24"/>
          <w:lang w:val="nl-BE"/>
        </w:rPr>
        <w:t>, is de coördinator zoals bedoeld in art 1.3</w:t>
      </w:r>
      <w:r w:rsidR="001C0950">
        <w:rPr>
          <w:rFonts w:ascii="Calibri Light" w:hAnsi="Calibri Light" w:cs="Times New Roman"/>
          <w:sz w:val="24"/>
          <w:szCs w:val="24"/>
          <w:lang w:val="nl-BE"/>
        </w:rPr>
        <w:t>)</w:t>
      </w:r>
      <w:bookmarkStart w:id="0" w:name="_GoBack"/>
      <w:bookmarkEnd w:id="0"/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 :</w:t>
      </w:r>
    </w:p>
    <w:p w14:paraId="09DC21CF" w14:textId="55CFBF9F" w:rsidR="00F4481A" w:rsidRPr="00F62D8F" w:rsidRDefault="00F4481A" w:rsidP="00F4481A">
      <w:pPr>
        <w:pStyle w:val="Paragraphedeliste"/>
        <w:numPr>
          <w:ilvl w:val="0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Supervisie (art 16 §3 lid 2) :</w:t>
      </w:r>
    </w:p>
    <w:p w14:paraId="3327496E" w14:textId="77777777" w:rsidR="00E87F2E" w:rsidRPr="00F62D8F" w:rsidRDefault="00E87F2E" w:rsidP="00974FEE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Beschrijving:</w:t>
      </w:r>
    </w:p>
    <w:p w14:paraId="7556B081" w14:textId="68A2DAC2" w:rsidR="00F4481A" w:rsidRPr="00F62D8F" w:rsidRDefault="00E87F2E" w:rsidP="00974FEE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O</w:t>
      </w:r>
      <w:r w:rsidR="00F4481A" w:rsidRPr="00F62D8F">
        <w:rPr>
          <w:rFonts w:ascii="Calibri Light" w:hAnsi="Calibri Light" w:cs="Times New Roman"/>
          <w:sz w:val="24"/>
          <w:szCs w:val="24"/>
          <w:lang w:val="nl-BE"/>
        </w:rPr>
        <w:t xml:space="preserve">mkadering door een erkend bemiddelaar of externe expert met minimaal 5 jaar professionele ervaring (CV) hetzij in </w:t>
      </w:r>
      <w:r w:rsidR="00F34C38">
        <w:rPr>
          <w:rFonts w:ascii="Calibri Light" w:hAnsi="Calibri Light" w:cs="Times New Roman"/>
          <w:sz w:val="24"/>
          <w:szCs w:val="24"/>
          <w:lang w:val="nl-BE"/>
        </w:rPr>
        <w:t xml:space="preserve">één van de domeinen van </w:t>
      </w:r>
      <w:r w:rsidR="00F4481A" w:rsidRPr="00F62D8F">
        <w:rPr>
          <w:rFonts w:ascii="Calibri Light" w:hAnsi="Calibri Light" w:cs="Times New Roman"/>
          <w:sz w:val="24"/>
          <w:szCs w:val="24"/>
          <w:lang w:val="nl-BE"/>
        </w:rPr>
        <w:t xml:space="preserve"> bemiddeling, hetzij in geven van supervisies</w:t>
      </w:r>
      <w:r w:rsidR="00F4481A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. </w:t>
      </w:r>
    </w:p>
    <w:p w14:paraId="5D09A87C" w14:textId="65CCC2F3" w:rsidR="00F4481A" w:rsidRPr="00F62D8F" w:rsidRDefault="00F4481A" w:rsidP="00F4481A">
      <w:pPr>
        <w:pStyle w:val="Paragraphedeliste"/>
        <w:numPr>
          <w:ilvl w:val="0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Intervisie (art. 16 §4) :</w:t>
      </w:r>
    </w:p>
    <w:p w14:paraId="710F1D90" w14:textId="7E4646AA" w:rsidR="00E87F2E" w:rsidRPr="00F62D8F" w:rsidRDefault="00E87F2E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>Beschrijving:</w:t>
      </w:r>
    </w:p>
    <w:p w14:paraId="63034C68" w14:textId="6BEE2408" w:rsidR="00F4481A" w:rsidRPr="00F62D8F" w:rsidRDefault="00F4481A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onder minimaal 5 collega-bemiddelaars </w:t>
      </w:r>
    </w:p>
    <w:p w14:paraId="537FB4A8" w14:textId="77FB80BB" w:rsidR="00F4481A" w:rsidRPr="00F62D8F" w:rsidRDefault="00F4481A" w:rsidP="00974FEE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sz w:val="24"/>
          <w:szCs w:val="24"/>
          <w:lang w:val="nl-BE"/>
        </w:rPr>
        <w:t xml:space="preserve">meerderheid erkend bemiddelaars </w:t>
      </w:r>
    </w:p>
    <w:p w14:paraId="65427E46" w14:textId="77777777" w:rsidR="00F4481A" w:rsidRPr="00F62D8F" w:rsidRDefault="00F4481A" w:rsidP="00F4481A">
      <w:pPr>
        <w:pStyle w:val="Paragraphedeliste"/>
        <w:numPr>
          <w:ilvl w:val="0"/>
          <w:numId w:val="5"/>
        </w:numPr>
        <w:rPr>
          <w:rFonts w:ascii="Calibri Light" w:hAnsi="Calibri Light" w:cs="Times New Roman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shd w:val="clear" w:color="auto" w:fill="FFFFFF"/>
          <w:lang w:val="nl-BE"/>
        </w:rPr>
        <w:t>Organisatie</w:t>
      </w:r>
    </w:p>
    <w:p w14:paraId="42F33D30" w14:textId="77777777" w:rsidR="00F4481A" w:rsidRPr="00F62D8F" w:rsidRDefault="00F4481A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  <w:t xml:space="preserve">Data : </w:t>
      </w:r>
    </w:p>
    <w:p w14:paraId="087F3AA6" w14:textId="77777777" w:rsidR="00F4481A" w:rsidRPr="00F62D8F" w:rsidRDefault="00F4481A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  <w:t xml:space="preserve">Locatie : </w:t>
      </w:r>
    </w:p>
    <w:p w14:paraId="13F9AE7A" w14:textId="77777777" w:rsidR="00F4481A" w:rsidRPr="00F62D8F" w:rsidRDefault="00F4481A" w:rsidP="00F4481A">
      <w:pPr>
        <w:pStyle w:val="Paragraphedeliste"/>
        <w:numPr>
          <w:ilvl w:val="1"/>
          <w:numId w:val="5"/>
        </w:numPr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</w:pPr>
      <w:r w:rsidRPr="00F62D8F">
        <w:rPr>
          <w:rFonts w:ascii="Calibri Light" w:hAnsi="Calibri Light" w:cs="Times New Roman"/>
          <w:color w:val="303030"/>
          <w:sz w:val="24"/>
          <w:szCs w:val="24"/>
          <w:shd w:val="clear" w:color="auto" w:fill="FFFFFF"/>
          <w:lang w:val="nl-BE"/>
        </w:rPr>
        <w:t>Uurrooster en aantal uren opleiding:</w:t>
      </w:r>
    </w:p>
    <w:p w14:paraId="0C237B12" w14:textId="77777777" w:rsidR="00A76B5C" w:rsidRDefault="00974FEE" w:rsidP="004B6934">
      <w:pPr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5</w:t>
      </w:r>
      <w:r w:rsidR="004B6934" w:rsidRPr="00F62D8F">
        <w:rPr>
          <w:rFonts w:ascii="Calibri Light" w:hAnsi="Calibri Light" w:cs="Times New Roman"/>
          <w:b/>
          <w:sz w:val="24"/>
          <w:szCs w:val="24"/>
          <w:lang w:val="nl-BE"/>
        </w:rPr>
        <w:t>.</w:t>
      </w:r>
      <w:r w:rsidR="00E87F2E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FACULTATIEF:</w:t>
      </w:r>
      <w:r w:rsidR="00E002A0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</w:t>
      </w:r>
      <w:r w:rsidR="004B6934" w:rsidRPr="00F62D8F">
        <w:rPr>
          <w:rFonts w:ascii="Calibri Light" w:hAnsi="Calibri Light" w:cs="Times New Roman"/>
          <w:b/>
          <w:sz w:val="24"/>
          <w:szCs w:val="24"/>
          <w:lang w:val="nl-BE"/>
        </w:rPr>
        <w:t>ERKENNING E-LEARNING</w:t>
      </w:r>
      <w:r w:rsidR="00E87F2E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</w:t>
      </w:r>
    </w:p>
    <w:p w14:paraId="05DB97BC" w14:textId="48352520" w:rsidR="004B6934" w:rsidRPr="000402B3" w:rsidRDefault="00E87F2E" w:rsidP="004B6934">
      <w:pPr>
        <w:rPr>
          <w:rFonts w:ascii="Calibri Light" w:hAnsi="Calibri Light" w:cs="Times New Roman"/>
          <w:b/>
          <w:color w:val="FF0000"/>
          <w:sz w:val="24"/>
          <w:szCs w:val="24"/>
          <w:lang w:val="nl-BE"/>
        </w:rPr>
      </w:pPr>
      <w:r w:rsidRPr="000402B3">
        <w:rPr>
          <w:rFonts w:ascii="Calibri Light" w:hAnsi="Calibri Light" w:cs="Times New Roman"/>
          <w:b/>
          <w:color w:val="FF0000"/>
          <w:sz w:val="24"/>
          <w:szCs w:val="24"/>
          <w:lang w:val="nl-BE"/>
        </w:rPr>
        <w:t xml:space="preserve">(Noot: BEPERKT VOOR </w:t>
      </w:r>
      <w:r w:rsidRPr="00F62D8F">
        <w:rPr>
          <w:rFonts w:ascii="Calibri Light" w:hAnsi="Calibri Light" w:cs="Times New Roman"/>
          <w:b/>
          <w:color w:val="FF0000"/>
          <w:sz w:val="24"/>
          <w:szCs w:val="24"/>
          <w:lang w:val="nl-BE"/>
        </w:rPr>
        <w:t>ON-LINE OPLEIDINGEN DIE LIFE WORDEN GEVOLGD IN REAL-TIME)</w:t>
      </w:r>
      <w:r w:rsidR="0062238D" w:rsidRPr="00F62D8F">
        <w:rPr>
          <w:rFonts w:ascii="Calibri Light" w:hAnsi="Calibri Light" w:cs="Times New Roman"/>
          <w:b/>
          <w:color w:val="FF0000"/>
          <w:sz w:val="24"/>
          <w:szCs w:val="24"/>
          <w:lang w:val="nl-BE"/>
        </w:rPr>
        <w:t xml:space="preserve">: </w:t>
      </w:r>
      <w:r w:rsidR="00E002A0" w:rsidRPr="00F62D8F">
        <w:rPr>
          <w:rFonts w:ascii="Calibri Light" w:hAnsi="Calibri Light" w:cs="Times New Roman"/>
          <w:b/>
          <w:color w:val="FF0000"/>
          <w:sz w:val="24"/>
          <w:szCs w:val="24"/>
          <w:lang w:val="nl-BE"/>
        </w:rPr>
        <w:t>JA/NEE</w:t>
      </w:r>
    </w:p>
    <w:p w14:paraId="16727ECF" w14:textId="77777777" w:rsidR="00B34433" w:rsidRPr="00F62D8F" w:rsidRDefault="00B34433" w:rsidP="00B34433">
      <w:pPr>
        <w:pStyle w:val="Paragraphedeliste"/>
        <w:spacing w:after="0"/>
        <w:rPr>
          <w:rFonts w:ascii="Calibri Light" w:hAnsi="Calibri Light" w:cs="Times New Roman"/>
          <w:b/>
          <w:sz w:val="24"/>
          <w:szCs w:val="24"/>
          <w:lang w:val="nl-BE"/>
        </w:rPr>
      </w:pPr>
    </w:p>
    <w:p w14:paraId="6CD0DAC7" w14:textId="204EEDD9" w:rsidR="004B6934" w:rsidRPr="00F62D8F" w:rsidRDefault="00F62D8F" w:rsidP="004B6934">
      <w:pPr>
        <w:spacing w:after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a.</w:t>
      </w:r>
      <w:r w:rsidR="004B6934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Algemene beschrijving gebruikte tool</w:t>
      </w:r>
    </w:p>
    <w:p w14:paraId="2365F8BC" w14:textId="294AF867" w:rsidR="004B6934" w:rsidRPr="00F62D8F" w:rsidRDefault="00F62D8F" w:rsidP="004B6934">
      <w:pPr>
        <w:spacing w:after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b</w:t>
      </w:r>
      <w:r w:rsidR="004B6934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. </w:t>
      </w:r>
      <w:r w:rsidR="00E002A0" w:rsidRPr="00F62D8F">
        <w:rPr>
          <w:rFonts w:ascii="Calibri Light" w:hAnsi="Calibri Light" w:cs="Times New Roman"/>
          <w:b/>
          <w:sz w:val="24"/>
          <w:szCs w:val="24"/>
          <w:lang w:val="nl-BE"/>
        </w:rPr>
        <w:t>Beschrijving w</w:t>
      </w:r>
      <w:r w:rsidR="004B6934" w:rsidRPr="00F62D8F">
        <w:rPr>
          <w:rFonts w:ascii="Calibri Light" w:hAnsi="Calibri Light" w:cs="Times New Roman"/>
          <w:b/>
          <w:sz w:val="24"/>
          <w:szCs w:val="24"/>
          <w:lang w:val="nl-BE"/>
        </w:rPr>
        <w:t>aarborgen</w:t>
      </w:r>
      <w:r w:rsidR="00E87F2E" w:rsidRPr="00F62D8F">
        <w:rPr>
          <w:rFonts w:ascii="Calibri Light" w:hAnsi="Calibri Light" w:cs="Times New Roman"/>
          <w:b/>
          <w:sz w:val="24"/>
          <w:szCs w:val="24"/>
          <w:lang w:val="nl-BE"/>
        </w:rPr>
        <w:t xml:space="preserve"> tijdens het geven van de opleiding </w:t>
      </w:r>
    </w:p>
    <w:p w14:paraId="1A040244" w14:textId="77777777" w:rsidR="004B6934" w:rsidRPr="00127A45" w:rsidRDefault="004B6934" w:rsidP="004B6934">
      <w:pPr>
        <w:numPr>
          <w:ilvl w:val="0"/>
          <w:numId w:val="13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127A45">
        <w:rPr>
          <w:rFonts w:ascii="Calibri Light" w:hAnsi="Calibri Light" w:cs="Times New Roman"/>
          <w:sz w:val="24"/>
          <w:szCs w:val="24"/>
          <w:lang w:val="nl-BE"/>
        </w:rPr>
        <w:t>toegankelijkheid</w:t>
      </w:r>
    </w:p>
    <w:p w14:paraId="26D7A67F" w14:textId="77777777" w:rsidR="004B6934" w:rsidRPr="00127A45" w:rsidRDefault="004B6934" w:rsidP="004B6934">
      <w:pPr>
        <w:numPr>
          <w:ilvl w:val="0"/>
          <w:numId w:val="13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127A45">
        <w:rPr>
          <w:rFonts w:ascii="Calibri Light" w:hAnsi="Calibri Light" w:cs="Times New Roman"/>
          <w:sz w:val="24"/>
          <w:szCs w:val="24"/>
          <w:lang w:val="nl-BE"/>
        </w:rPr>
        <w:t>kwaliteit/stabiliteit</w:t>
      </w:r>
    </w:p>
    <w:p w14:paraId="3A1B2E07" w14:textId="3A5C5091" w:rsidR="004B6934" w:rsidRPr="00127A45" w:rsidRDefault="004B6934" w:rsidP="004B6934">
      <w:pPr>
        <w:numPr>
          <w:ilvl w:val="0"/>
          <w:numId w:val="13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127A45">
        <w:rPr>
          <w:rFonts w:ascii="Calibri Light" w:hAnsi="Calibri Light" w:cs="Times New Roman"/>
          <w:sz w:val="24"/>
          <w:szCs w:val="24"/>
          <w:lang w:val="nl-BE"/>
        </w:rPr>
        <w:t>attestering bevestiging aanwezigheid</w:t>
      </w:r>
      <w:r w:rsidR="00E87F2E" w:rsidRPr="00127A45">
        <w:rPr>
          <w:rFonts w:ascii="Calibri Light" w:hAnsi="Calibri Light" w:cs="Times New Roman"/>
          <w:sz w:val="24"/>
          <w:szCs w:val="24"/>
          <w:lang w:val="nl-BE"/>
        </w:rPr>
        <w:t xml:space="preserve"> </w:t>
      </w:r>
    </w:p>
    <w:p w14:paraId="0AF666D3" w14:textId="03E6D73D" w:rsidR="00E002A0" w:rsidRPr="00127A45" w:rsidRDefault="004B6934" w:rsidP="00974FEE">
      <w:pPr>
        <w:numPr>
          <w:ilvl w:val="0"/>
          <w:numId w:val="13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127A45">
        <w:rPr>
          <w:rFonts w:ascii="Calibri Light" w:hAnsi="Calibri Light" w:cs="Times New Roman"/>
          <w:sz w:val="24"/>
          <w:szCs w:val="24"/>
          <w:lang w:val="nl-BE"/>
        </w:rPr>
        <w:t>vertrouwelijkheid</w:t>
      </w:r>
    </w:p>
    <w:p w14:paraId="17AECBF2" w14:textId="4BE095F1" w:rsidR="004B6934" w:rsidRPr="00127A45" w:rsidRDefault="004B6934" w:rsidP="00974FEE">
      <w:pPr>
        <w:numPr>
          <w:ilvl w:val="0"/>
          <w:numId w:val="13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127A45">
        <w:rPr>
          <w:rFonts w:ascii="Calibri Light" w:hAnsi="Calibri Light" w:cs="Times New Roman"/>
          <w:sz w:val="24"/>
          <w:szCs w:val="24"/>
          <w:lang w:val="nl-BE"/>
        </w:rPr>
        <w:t>interactie</w:t>
      </w:r>
    </w:p>
    <w:p w14:paraId="27D2AF59" w14:textId="549391FB" w:rsidR="004B6934" w:rsidRPr="00F62D8F" w:rsidRDefault="00F62D8F" w:rsidP="004B6934">
      <w:pPr>
        <w:spacing w:after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c</w:t>
      </w:r>
      <w:r w:rsidR="004B6934" w:rsidRPr="00F62D8F">
        <w:rPr>
          <w:rFonts w:ascii="Calibri Light" w:hAnsi="Calibri Light" w:cs="Times New Roman"/>
          <w:b/>
          <w:sz w:val="24"/>
          <w:szCs w:val="24"/>
          <w:lang w:val="nl-BE"/>
        </w:rPr>
        <w:t>. Docenten</w:t>
      </w:r>
    </w:p>
    <w:p w14:paraId="589DB828" w14:textId="77777777" w:rsidR="004B6934" w:rsidRPr="00127A45" w:rsidRDefault="004B6934" w:rsidP="004B6934">
      <w:pPr>
        <w:numPr>
          <w:ilvl w:val="0"/>
          <w:numId w:val="15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127A45">
        <w:rPr>
          <w:rFonts w:ascii="Calibri Light" w:hAnsi="Calibri Light" w:cs="Times New Roman"/>
          <w:sz w:val="24"/>
          <w:szCs w:val="24"/>
          <w:lang w:val="nl-BE"/>
        </w:rPr>
        <w:t>Ervaring tool</w:t>
      </w:r>
    </w:p>
    <w:p w14:paraId="35AEB3AB" w14:textId="04ABB833" w:rsidR="004B6934" w:rsidRPr="00F62D8F" w:rsidRDefault="00F62D8F" w:rsidP="004B6934">
      <w:pPr>
        <w:spacing w:after="0"/>
        <w:rPr>
          <w:rFonts w:ascii="Calibri Light" w:hAnsi="Calibri Light" w:cs="Times New Roman"/>
          <w:b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sz w:val="24"/>
          <w:szCs w:val="24"/>
          <w:lang w:val="nl-BE"/>
        </w:rPr>
        <w:t>d</w:t>
      </w:r>
      <w:r w:rsidR="004B6934" w:rsidRPr="00F62D8F">
        <w:rPr>
          <w:rFonts w:ascii="Calibri Light" w:hAnsi="Calibri Light" w:cs="Times New Roman"/>
          <w:b/>
          <w:sz w:val="24"/>
          <w:szCs w:val="24"/>
          <w:lang w:val="nl-BE"/>
        </w:rPr>
        <w:t>. Evaluatiemethode</w:t>
      </w:r>
    </w:p>
    <w:p w14:paraId="0A2F787F" w14:textId="01E50C08" w:rsidR="004B6934" w:rsidRPr="00127A45" w:rsidRDefault="004B6934" w:rsidP="004B6934">
      <w:pPr>
        <w:numPr>
          <w:ilvl w:val="0"/>
          <w:numId w:val="15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127A45">
        <w:rPr>
          <w:rFonts w:ascii="Calibri Light" w:hAnsi="Calibri Light" w:cs="Times New Roman"/>
          <w:sz w:val="24"/>
          <w:szCs w:val="24"/>
          <w:lang w:val="nl-BE"/>
        </w:rPr>
        <w:t xml:space="preserve">beschrijving </w:t>
      </w:r>
    </w:p>
    <w:p w14:paraId="5A2E5DA7" w14:textId="77777777" w:rsidR="004B6934" w:rsidRPr="00127A45" w:rsidRDefault="004B6934" w:rsidP="004B6934">
      <w:pPr>
        <w:numPr>
          <w:ilvl w:val="0"/>
          <w:numId w:val="15"/>
        </w:numPr>
        <w:spacing w:after="0"/>
        <w:rPr>
          <w:rFonts w:ascii="Calibri Light" w:hAnsi="Calibri Light" w:cs="Times New Roman"/>
          <w:sz w:val="24"/>
          <w:szCs w:val="24"/>
          <w:lang w:val="nl-BE"/>
        </w:rPr>
      </w:pPr>
      <w:r w:rsidRPr="00127A45">
        <w:rPr>
          <w:rFonts w:ascii="Calibri Light" w:hAnsi="Calibri Light" w:cs="Times New Roman"/>
          <w:sz w:val="24"/>
          <w:szCs w:val="24"/>
          <w:lang w:val="nl-BE"/>
        </w:rPr>
        <w:t xml:space="preserve">modaliteiten </w:t>
      </w:r>
    </w:p>
    <w:p w14:paraId="4C598ABE" w14:textId="1AD4B43B" w:rsidR="00B34433" w:rsidRPr="00F62D8F" w:rsidRDefault="00B34433">
      <w:pPr>
        <w:spacing w:after="0"/>
        <w:rPr>
          <w:rFonts w:ascii="Calibri Light" w:hAnsi="Calibri Light" w:cs="Times New Roman"/>
          <w:b/>
          <w:sz w:val="24"/>
          <w:szCs w:val="24"/>
          <w:lang w:val="nl-BE"/>
        </w:rPr>
      </w:pPr>
    </w:p>
    <w:p w14:paraId="03ED897F" w14:textId="7854DCF7" w:rsidR="00082E4F" w:rsidRPr="00F62D8F" w:rsidRDefault="00974FEE" w:rsidP="00974FEE">
      <w:pPr>
        <w:spacing w:after="0"/>
        <w:rPr>
          <w:rFonts w:ascii="Calibri Light" w:hAnsi="Calibri Light" w:cs="Times New Roman"/>
          <w:b/>
          <w:i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b/>
          <w:i/>
          <w:sz w:val="24"/>
          <w:szCs w:val="24"/>
          <w:lang w:val="nl-BE"/>
        </w:rPr>
        <w:lastRenderedPageBreak/>
        <w:t>6</w:t>
      </w:r>
      <w:r w:rsidR="00E87F2E" w:rsidRPr="00F62D8F">
        <w:rPr>
          <w:rFonts w:ascii="Calibri Light" w:hAnsi="Calibri Light" w:cs="Times New Roman"/>
          <w:b/>
          <w:i/>
          <w:sz w:val="24"/>
          <w:szCs w:val="24"/>
          <w:lang w:val="nl-BE"/>
        </w:rPr>
        <w:t xml:space="preserve">. </w:t>
      </w:r>
      <w:r w:rsidR="004B6934" w:rsidRPr="00F62D8F">
        <w:rPr>
          <w:rFonts w:ascii="Calibri Light" w:hAnsi="Calibri Light" w:cs="Times New Roman"/>
          <w:b/>
          <w:i/>
          <w:sz w:val="24"/>
          <w:szCs w:val="24"/>
          <w:lang w:val="nl-BE"/>
        </w:rPr>
        <w:t>VOORSTEL VAN BESLISSING</w:t>
      </w:r>
      <w:r w:rsidR="00B34433" w:rsidRPr="00F62D8F">
        <w:rPr>
          <w:rFonts w:ascii="Calibri Light" w:hAnsi="Calibri Light" w:cs="Times New Roman"/>
          <w:b/>
          <w:i/>
          <w:sz w:val="24"/>
          <w:szCs w:val="24"/>
          <w:lang w:val="nl-BE"/>
        </w:rPr>
        <w:t xml:space="preserve"> (in te vullen door de FBC)</w:t>
      </w:r>
    </w:p>
    <w:p w14:paraId="4AC080D6" w14:textId="77777777" w:rsidR="00620700" w:rsidRPr="00F62D8F" w:rsidRDefault="00620700" w:rsidP="00067454">
      <w:pPr>
        <w:spacing w:after="0"/>
        <w:rPr>
          <w:rFonts w:ascii="Calibri Light" w:hAnsi="Calibri Light" w:cs="Times New Roman"/>
          <w:b/>
          <w:i/>
          <w:sz w:val="24"/>
          <w:szCs w:val="24"/>
          <w:lang w:val="nl-BE"/>
        </w:rPr>
      </w:pPr>
    </w:p>
    <w:p w14:paraId="561B7851" w14:textId="74F30F1C" w:rsidR="00067454" w:rsidRPr="00F62D8F" w:rsidRDefault="00B34433" w:rsidP="00B34433">
      <w:pPr>
        <w:spacing w:after="0"/>
        <w:rPr>
          <w:rFonts w:ascii="Calibri Light" w:hAnsi="Calibri Light" w:cs="Times New Roman"/>
          <w:i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>Beslissing :</w:t>
      </w:r>
    </w:p>
    <w:p w14:paraId="76E3AED0" w14:textId="77777777" w:rsidR="00067454" w:rsidRPr="00F62D8F" w:rsidRDefault="00067454" w:rsidP="00067454">
      <w:pPr>
        <w:pStyle w:val="Paragraphedeliste"/>
        <w:spacing w:after="0"/>
        <w:rPr>
          <w:rFonts w:ascii="Calibri Light" w:hAnsi="Calibri Light" w:cs="Times New Roman"/>
          <w:b/>
          <w:i/>
          <w:sz w:val="24"/>
          <w:szCs w:val="24"/>
          <w:lang w:val="nl-BE"/>
        </w:rPr>
      </w:pPr>
    </w:p>
    <w:p w14:paraId="17B65747" w14:textId="42FF6F61" w:rsidR="0070331A" w:rsidRPr="00F62D8F" w:rsidRDefault="0062238D">
      <w:pPr>
        <w:spacing w:after="0"/>
        <w:rPr>
          <w:rFonts w:ascii="Calibri Light" w:hAnsi="Calibri Light" w:cs="Times New Roman"/>
          <w:i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>Naam</w:t>
      </w:r>
      <w:r w:rsidR="00B34433" w:rsidRPr="00F62D8F">
        <w:rPr>
          <w:rFonts w:ascii="Calibri Light" w:hAnsi="Calibri Light" w:cs="Times New Roman"/>
          <w:i/>
          <w:sz w:val="24"/>
          <w:szCs w:val="24"/>
          <w:lang w:val="nl-BE"/>
        </w:rPr>
        <w:t xml:space="preserve"> :</w:t>
      </w:r>
    </w:p>
    <w:p w14:paraId="493F000E" w14:textId="5C60B57A" w:rsidR="0062238D" w:rsidRPr="00974FEE" w:rsidRDefault="0062238D">
      <w:pPr>
        <w:spacing w:after="0"/>
        <w:rPr>
          <w:rFonts w:ascii="Calibri Light" w:hAnsi="Calibri Light" w:cs="Times New Roman"/>
          <w:i/>
          <w:sz w:val="24"/>
          <w:szCs w:val="24"/>
          <w:lang w:val="nl-BE"/>
        </w:rPr>
      </w:pPr>
      <w:r w:rsidRPr="00F62D8F">
        <w:rPr>
          <w:rFonts w:ascii="Calibri Light" w:hAnsi="Calibri Light" w:cs="Times New Roman"/>
          <w:i/>
          <w:sz w:val="24"/>
          <w:szCs w:val="24"/>
          <w:lang w:val="nl-BE"/>
        </w:rPr>
        <w:t>Datum</w:t>
      </w:r>
      <w:r w:rsidR="00B34433" w:rsidRPr="00F62D8F">
        <w:rPr>
          <w:rFonts w:ascii="Calibri Light" w:hAnsi="Calibri Light" w:cs="Times New Roman"/>
          <w:i/>
          <w:sz w:val="24"/>
          <w:szCs w:val="24"/>
          <w:lang w:val="nl-BE"/>
        </w:rPr>
        <w:t xml:space="preserve"> :</w:t>
      </w:r>
    </w:p>
    <w:sectPr w:rsidR="0062238D" w:rsidRPr="00974F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603B8" w14:textId="77777777" w:rsidR="00127A45" w:rsidRDefault="00127A45" w:rsidP="00131C55">
      <w:pPr>
        <w:spacing w:after="0" w:line="240" w:lineRule="auto"/>
      </w:pPr>
      <w:r>
        <w:separator/>
      </w:r>
    </w:p>
  </w:endnote>
  <w:endnote w:type="continuationSeparator" w:id="0">
    <w:p w14:paraId="22D90B2D" w14:textId="77777777" w:rsidR="00127A45" w:rsidRDefault="00127A45" w:rsidP="001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137956"/>
      <w:docPartObj>
        <w:docPartGallery w:val="Page Numbers (Bottom of Page)"/>
        <w:docPartUnique/>
      </w:docPartObj>
    </w:sdtPr>
    <w:sdtEndPr/>
    <w:sdtContent>
      <w:p w14:paraId="5CC016B6" w14:textId="557929A4" w:rsidR="00127A45" w:rsidRDefault="00127A45" w:rsidP="00A71290">
        <w:pPr>
          <w:pStyle w:val="Pieddepage"/>
          <w:jc w:val="right"/>
        </w:pPr>
        <w:r>
          <w:rPr>
            <w:noProof/>
            <w:lang w:val="fr-FR" w:eastAsia="fr-FR"/>
          </w:rPr>
          <w:drawing>
            <wp:anchor distT="0" distB="0" distL="114300" distR="114300" simplePos="0" relativeHeight="251659264" behindDoc="1" locked="0" layoutInCell="1" allowOverlap="1" wp14:anchorId="066A4C05" wp14:editId="46CE55AF">
              <wp:simplePos x="0" y="0"/>
              <wp:positionH relativeFrom="column">
                <wp:posOffset>5843905</wp:posOffset>
              </wp:positionH>
              <wp:positionV relativeFrom="paragraph">
                <wp:posOffset>4445</wp:posOffset>
              </wp:positionV>
              <wp:extent cx="739140" cy="408940"/>
              <wp:effectExtent l="0" t="0" r="3810" b="0"/>
              <wp:wrapNone/>
              <wp:docPr id="3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1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0950" w:rsidRPr="001C0950">
          <w:rPr>
            <w:noProof/>
            <w:lang w:val="nl-NL"/>
          </w:rPr>
          <w:t>2</w:t>
        </w:r>
        <w:r>
          <w:fldChar w:fldCharType="end"/>
        </w:r>
      </w:p>
    </w:sdtContent>
  </w:sdt>
  <w:p w14:paraId="50341C02" w14:textId="3FC075EF" w:rsidR="00127A45" w:rsidRDefault="00127A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3202" w14:textId="77777777" w:rsidR="00127A45" w:rsidRDefault="00127A45" w:rsidP="00131C55">
      <w:pPr>
        <w:spacing w:after="0" w:line="240" w:lineRule="auto"/>
      </w:pPr>
      <w:r>
        <w:separator/>
      </w:r>
    </w:p>
  </w:footnote>
  <w:footnote w:type="continuationSeparator" w:id="0">
    <w:p w14:paraId="4673E6E5" w14:textId="77777777" w:rsidR="00127A45" w:rsidRDefault="00127A45" w:rsidP="0013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71624" w14:textId="77777777" w:rsidR="00127A45" w:rsidRDefault="00127A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07"/>
    <w:multiLevelType w:val="hybridMultilevel"/>
    <w:tmpl w:val="7FB0F142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7F4A"/>
    <w:multiLevelType w:val="hybridMultilevel"/>
    <w:tmpl w:val="EF0C295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234A"/>
    <w:multiLevelType w:val="hybridMultilevel"/>
    <w:tmpl w:val="9B2C7784"/>
    <w:lvl w:ilvl="0" w:tplc="973A2C80">
      <w:start w:val="1"/>
      <w:numFmt w:val="bullet"/>
      <w:lvlText w:val="‐"/>
      <w:lvlJc w:val="left"/>
      <w:pPr>
        <w:ind w:left="502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19F0"/>
    <w:multiLevelType w:val="hybridMultilevel"/>
    <w:tmpl w:val="81924D8E"/>
    <w:lvl w:ilvl="0" w:tplc="6D3294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AF7"/>
    <w:multiLevelType w:val="hybridMultilevel"/>
    <w:tmpl w:val="89C6059A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BAD"/>
    <w:multiLevelType w:val="hybridMultilevel"/>
    <w:tmpl w:val="8B04C4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FAD"/>
    <w:multiLevelType w:val="hybridMultilevel"/>
    <w:tmpl w:val="B7826D5C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3321"/>
    <w:multiLevelType w:val="hybridMultilevel"/>
    <w:tmpl w:val="7B48E60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6658D6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65054D"/>
    <w:multiLevelType w:val="hybridMultilevel"/>
    <w:tmpl w:val="02302FB8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62648"/>
    <w:multiLevelType w:val="hybridMultilevel"/>
    <w:tmpl w:val="152E0D3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1">
      <w:start w:val="1"/>
      <w:numFmt w:val="decimal"/>
      <w:lvlText w:val="%2)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B1887"/>
    <w:multiLevelType w:val="hybridMultilevel"/>
    <w:tmpl w:val="42CA8BC8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2B5D"/>
    <w:multiLevelType w:val="hybridMultilevel"/>
    <w:tmpl w:val="B50C444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B4819"/>
    <w:multiLevelType w:val="hybridMultilevel"/>
    <w:tmpl w:val="315C0062"/>
    <w:lvl w:ilvl="0" w:tplc="8B56C3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41EF5"/>
    <w:multiLevelType w:val="hybridMultilevel"/>
    <w:tmpl w:val="BFD60444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63DF"/>
    <w:multiLevelType w:val="hybridMultilevel"/>
    <w:tmpl w:val="7846AC42"/>
    <w:lvl w:ilvl="0" w:tplc="FE968B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91417"/>
    <w:multiLevelType w:val="hybridMultilevel"/>
    <w:tmpl w:val="1D1C0AA0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C20AD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67"/>
    <w:rsid w:val="00007090"/>
    <w:rsid w:val="00023653"/>
    <w:rsid w:val="000402B3"/>
    <w:rsid w:val="00067454"/>
    <w:rsid w:val="0006748F"/>
    <w:rsid w:val="00082E4F"/>
    <w:rsid w:val="00083008"/>
    <w:rsid w:val="000C1ACA"/>
    <w:rsid w:val="00127A45"/>
    <w:rsid w:val="00131C55"/>
    <w:rsid w:val="001C0950"/>
    <w:rsid w:val="00264079"/>
    <w:rsid w:val="002649E3"/>
    <w:rsid w:val="00275F0B"/>
    <w:rsid w:val="00322413"/>
    <w:rsid w:val="00327C63"/>
    <w:rsid w:val="00424652"/>
    <w:rsid w:val="00480596"/>
    <w:rsid w:val="004824DB"/>
    <w:rsid w:val="004A5512"/>
    <w:rsid w:val="004B6934"/>
    <w:rsid w:val="004C55B4"/>
    <w:rsid w:val="004D1AD8"/>
    <w:rsid w:val="00500CCF"/>
    <w:rsid w:val="00510BDA"/>
    <w:rsid w:val="00513A3C"/>
    <w:rsid w:val="00543207"/>
    <w:rsid w:val="00554B16"/>
    <w:rsid w:val="00586430"/>
    <w:rsid w:val="005E2D75"/>
    <w:rsid w:val="00600F67"/>
    <w:rsid w:val="00603DE7"/>
    <w:rsid w:val="00620700"/>
    <w:rsid w:val="0062238D"/>
    <w:rsid w:val="00696D07"/>
    <w:rsid w:val="006F320E"/>
    <w:rsid w:val="006F66A0"/>
    <w:rsid w:val="0070331A"/>
    <w:rsid w:val="00721F81"/>
    <w:rsid w:val="007C12DB"/>
    <w:rsid w:val="007F01EE"/>
    <w:rsid w:val="00850CF0"/>
    <w:rsid w:val="00870C44"/>
    <w:rsid w:val="00907C45"/>
    <w:rsid w:val="00974FEE"/>
    <w:rsid w:val="009F4E1D"/>
    <w:rsid w:val="009F5782"/>
    <w:rsid w:val="00A5235D"/>
    <w:rsid w:val="00A71290"/>
    <w:rsid w:val="00A76B5C"/>
    <w:rsid w:val="00A84BD7"/>
    <w:rsid w:val="00AA4013"/>
    <w:rsid w:val="00AE50E0"/>
    <w:rsid w:val="00AF054F"/>
    <w:rsid w:val="00B34433"/>
    <w:rsid w:val="00B55746"/>
    <w:rsid w:val="00B640B7"/>
    <w:rsid w:val="00B6750A"/>
    <w:rsid w:val="00BB018E"/>
    <w:rsid w:val="00C13768"/>
    <w:rsid w:val="00C401BF"/>
    <w:rsid w:val="00CB0519"/>
    <w:rsid w:val="00CD0DCA"/>
    <w:rsid w:val="00D049EA"/>
    <w:rsid w:val="00D23ACA"/>
    <w:rsid w:val="00DB1309"/>
    <w:rsid w:val="00DC1ACD"/>
    <w:rsid w:val="00DD0175"/>
    <w:rsid w:val="00E002A0"/>
    <w:rsid w:val="00E225D7"/>
    <w:rsid w:val="00E57490"/>
    <w:rsid w:val="00E87F2E"/>
    <w:rsid w:val="00ED7CE3"/>
    <w:rsid w:val="00F11376"/>
    <w:rsid w:val="00F34C38"/>
    <w:rsid w:val="00F4481A"/>
    <w:rsid w:val="00F62D8F"/>
    <w:rsid w:val="00F75793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E013"/>
  <w15:chartTrackingRefBased/>
  <w15:docId w15:val="{4DEF0617-9021-44FC-AA24-A9DD61D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F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1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C5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31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C5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C45"/>
    <w:rPr>
      <w:rFonts w:ascii="Segoe UI" w:hAnsi="Segoe UI" w:cs="Segoe UI"/>
      <w:sz w:val="18"/>
      <w:szCs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7F01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1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1EE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1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1EE"/>
    <w:rPr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974FEE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E2F3-60F6-4953-95F9-3C5A834D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9F679C9E.dotm</Template>
  <TotalTime>0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Dupré</dc:creator>
  <cp:keywords/>
  <dc:description/>
  <cp:lastModifiedBy>Schuller Antoine</cp:lastModifiedBy>
  <cp:revision>5</cp:revision>
  <dcterms:created xsi:type="dcterms:W3CDTF">2021-06-16T09:13:00Z</dcterms:created>
  <dcterms:modified xsi:type="dcterms:W3CDTF">2021-06-18T14:39:00Z</dcterms:modified>
</cp:coreProperties>
</file>